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7494" w:rsidRDefault="008D7494">
      <w:pPr>
        <w:spacing w:before="240" w:after="240" w:line="360" w:lineRule="auto"/>
        <w:rPr>
          <w:rFonts w:ascii="Times New Roman" w:eastAsia="Times New Roman" w:hAnsi="Times New Roman" w:cs="Times New Roman"/>
          <w:sz w:val="24"/>
          <w:szCs w:val="24"/>
          <w:u w:val="single"/>
        </w:rPr>
      </w:pPr>
    </w:p>
    <w:p w14:paraId="00000002" w14:textId="77777777" w:rsidR="008D7494" w:rsidRDefault="008D0467">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Disability Justice and Accessibility: Sub-Specialization Proposal</w:t>
      </w:r>
    </w:p>
    <w:p w14:paraId="00000003" w14:textId="77777777" w:rsidR="008D7494" w:rsidRDefault="008D0467">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Dana Kobrin, Mary McKelvie, &amp; Olivia Nuss</w:t>
      </w:r>
    </w:p>
    <w:p w14:paraId="00000004" w14:textId="77777777" w:rsidR="008D7494" w:rsidRDefault="008D0467">
      <w:pPr>
        <w:spacing w:before="240"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Social Work, University of Maryland, Baltimore</w:t>
      </w:r>
    </w:p>
    <w:p w14:paraId="00000005" w14:textId="77777777" w:rsidR="008D7494" w:rsidRDefault="008D0467">
      <w:pPr>
        <w:spacing w:before="240" w:after="24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6" w14:textId="77777777" w:rsidR="008D7494" w:rsidRDefault="008D0467">
      <w:pPr>
        <w:spacing w:before="240"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7" w14:textId="77777777" w:rsidR="008D7494" w:rsidRDefault="008D0467">
      <w:pPr>
        <w:spacing w:before="240"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8" w14:textId="77777777" w:rsidR="008D7494" w:rsidRDefault="008D0467">
      <w:pPr>
        <w:spacing w:before="240"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9" w14:textId="77777777" w:rsidR="008D7494" w:rsidRDefault="008D0467">
      <w:pPr>
        <w:spacing w:after="240" w:line="240" w:lineRule="auto"/>
        <w:ind w:left="720" w:hanging="72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0A" w14:textId="77777777" w:rsidR="008D7494" w:rsidRDefault="008D7494">
      <w:pPr>
        <w:spacing w:after="240" w:line="240" w:lineRule="auto"/>
        <w:ind w:left="720" w:hanging="720"/>
        <w:jc w:val="center"/>
        <w:rPr>
          <w:rFonts w:ascii="Times New Roman" w:eastAsia="Times New Roman" w:hAnsi="Times New Roman" w:cs="Times New Roman"/>
          <w:sz w:val="24"/>
          <w:szCs w:val="24"/>
          <w:u w:val="single"/>
        </w:rPr>
      </w:pPr>
    </w:p>
    <w:p w14:paraId="0000000B" w14:textId="77777777" w:rsidR="008D7494" w:rsidRDefault="008D7494">
      <w:pPr>
        <w:spacing w:after="240" w:line="240" w:lineRule="auto"/>
        <w:ind w:left="720" w:hanging="720"/>
        <w:jc w:val="center"/>
        <w:rPr>
          <w:rFonts w:ascii="Times New Roman" w:eastAsia="Times New Roman" w:hAnsi="Times New Roman" w:cs="Times New Roman"/>
          <w:sz w:val="24"/>
          <w:szCs w:val="24"/>
          <w:u w:val="single"/>
        </w:rPr>
      </w:pPr>
    </w:p>
    <w:p w14:paraId="0000000C" w14:textId="77777777" w:rsidR="008D7494" w:rsidRDefault="008D0467">
      <w:pPr>
        <w:spacing w:after="0" w:line="240" w:lineRule="auto"/>
        <w:ind w:left="7740" w:right="3600" w:hanging="4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Note</w:t>
      </w:r>
    </w:p>
    <w:p w14:paraId="0000000D" w14:textId="77777777" w:rsidR="008D7494" w:rsidRDefault="008D7494">
      <w:pPr>
        <w:spacing w:after="0" w:line="240" w:lineRule="auto"/>
        <w:ind w:left="540" w:right="4140" w:hanging="540"/>
        <w:jc w:val="center"/>
        <w:rPr>
          <w:rFonts w:ascii="Times New Roman" w:eastAsia="Times New Roman" w:hAnsi="Times New Roman" w:cs="Times New Roman"/>
          <w:sz w:val="24"/>
          <w:szCs w:val="24"/>
          <w:u w:val="single"/>
        </w:rPr>
      </w:pPr>
    </w:p>
    <w:p w14:paraId="0000000E" w14:textId="77777777" w:rsidR="008D7494" w:rsidRDefault="008D0467">
      <w:pPr>
        <w:spacing w:after="0" w:line="240" w:lineRule="auto"/>
        <w:ind w:left="54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listed above are graduate student leaders of DREAM: Disability Justice at the </w:t>
      </w:r>
    </w:p>
    <w:p w14:paraId="0000000F" w14:textId="77777777" w:rsidR="008D7494" w:rsidRDefault="008D7494">
      <w:pPr>
        <w:spacing w:after="0" w:line="240" w:lineRule="auto"/>
        <w:ind w:left="540" w:right="180" w:hanging="540"/>
        <w:jc w:val="center"/>
        <w:rPr>
          <w:rFonts w:ascii="Times New Roman" w:eastAsia="Times New Roman" w:hAnsi="Times New Roman" w:cs="Times New Roman"/>
          <w:sz w:val="24"/>
          <w:szCs w:val="24"/>
        </w:rPr>
      </w:pPr>
    </w:p>
    <w:p w14:paraId="00000010" w14:textId="77777777" w:rsidR="008D7494" w:rsidRDefault="008D0467">
      <w:pPr>
        <w:spacing w:after="0" w:line="240" w:lineRule="auto"/>
        <w:ind w:left="54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Maryland, Baltimore’s School of Social Work.</w:t>
      </w:r>
    </w:p>
    <w:p w14:paraId="00000011" w14:textId="77777777" w:rsidR="008D7494" w:rsidRDefault="008D7494">
      <w:pPr>
        <w:spacing w:after="240" w:line="240" w:lineRule="auto"/>
        <w:rPr>
          <w:rFonts w:ascii="Times New Roman" w:eastAsia="Times New Roman" w:hAnsi="Times New Roman" w:cs="Times New Roman"/>
          <w:sz w:val="24"/>
          <w:szCs w:val="24"/>
          <w:u w:val="single"/>
        </w:rPr>
      </w:pPr>
    </w:p>
    <w:p w14:paraId="00000012" w14:textId="77777777" w:rsidR="008D7494" w:rsidRDefault="008D7494">
      <w:pPr>
        <w:spacing w:before="240" w:after="240" w:line="240" w:lineRule="auto"/>
        <w:rPr>
          <w:rFonts w:ascii="Times New Roman" w:eastAsia="Times New Roman" w:hAnsi="Times New Roman" w:cs="Times New Roman"/>
          <w:sz w:val="24"/>
          <w:szCs w:val="24"/>
          <w:u w:val="single"/>
        </w:rPr>
      </w:pPr>
    </w:p>
    <w:p w14:paraId="00000013" w14:textId="77777777" w:rsidR="008D7494" w:rsidRDefault="008D7494">
      <w:pPr>
        <w:spacing w:before="240" w:after="240" w:line="240" w:lineRule="auto"/>
        <w:rPr>
          <w:rFonts w:ascii="Times New Roman" w:eastAsia="Times New Roman" w:hAnsi="Times New Roman" w:cs="Times New Roman"/>
          <w:sz w:val="24"/>
          <w:szCs w:val="24"/>
          <w:u w:val="single"/>
        </w:rPr>
      </w:pPr>
    </w:p>
    <w:p w14:paraId="00000014" w14:textId="77777777" w:rsidR="008D7494" w:rsidRDefault="008D7494">
      <w:pPr>
        <w:spacing w:before="240" w:after="240" w:line="240" w:lineRule="auto"/>
        <w:jc w:val="center"/>
        <w:rPr>
          <w:rFonts w:ascii="Times New Roman" w:eastAsia="Times New Roman" w:hAnsi="Times New Roman" w:cs="Times New Roman"/>
          <w:sz w:val="24"/>
          <w:szCs w:val="24"/>
          <w:u w:val="single"/>
        </w:rPr>
      </w:pPr>
    </w:p>
    <w:p w14:paraId="00000015" w14:textId="77777777" w:rsidR="008D7494" w:rsidRDefault="008D7494">
      <w:pPr>
        <w:spacing w:before="240" w:after="240" w:line="240" w:lineRule="auto"/>
        <w:rPr>
          <w:rFonts w:ascii="Times New Roman" w:eastAsia="Times New Roman" w:hAnsi="Times New Roman" w:cs="Times New Roman"/>
          <w:sz w:val="24"/>
          <w:szCs w:val="24"/>
          <w:u w:val="single"/>
        </w:rPr>
      </w:pPr>
    </w:p>
    <w:p w14:paraId="00000016" w14:textId="77777777" w:rsidR="008D7494" w:rsidRDefault="008D7494">
      <w:pPr>
        <w:spacing w:before="240" w:after="240" w:line="240" w:lineRule="auto"/>
        <w:rPr>
          <w:rFonts w:ascii="Times New Roman" w:eastAsia="Times New Roman" w:hAnsi="Times New Roman" w:cs="Times New Roman"/>
          <w:sz w:val="24"/>
          <w:szCs w:val="24"/>
          <w:u w:val="single"/>
        </w:rPr>
      </w:pPr>
    </w:p>
    <w:p w14:paraId="00000017" w14:textId="77777777" w:rsidR="008D7494" w:rsidRDefault="008D7494">
      <w:pPr>
        <w:spacing w:before="240" w:after="240" w:line="240" w:lineRule="auto"/>
        <w:rPr>
          <w:rFonts w:ascii="Times New Roman" w:eastAsia="Times New Roman" w:hAnsi="Times New Roman" w:cs="Times New Roman"/>
          <w:sz w:val="24"/>
          <w:szCs w:val="24"/>
          <w:u w:val="single"/>
        </w:rPr>
      </w:pPr>
    </w:p>
    <w:p w14:paraId="00000018" w14:textId="77777777" w:rsidR="008D7494" w:rsidRDefault="008D7494">
      <w:pPr>
        <w:spacing w:before="240" w:after="240" w:line="240" w:lineRule="auto"/>
        <w:rPr>
          <w:rFonts w:ascii="Times New Roman" w:eastAsia="Times New Roman" w:hAnsi="Times New Roman" w:cs="Times New Roman"/>
          <w:sz w:val="24"/>
          <w:szCs w:val="24"/>
          <w:u w:val="single"/>
        </w:rPr>
      </w:pPr>
    </w:p>
    <w:p w14:paraId="00000019" w14:textId="77777777" w:rsidR="008D7494" w:rsidRDefault="008D7494">
      <w:pPr>
        <w:spacing w:before="240" w:after="240" w:line="240" w:lineRule="auto"/>
        <w:rPr>
          <w:rFonts w:ascii="Times New Roman" w:eastAsia="Times New Roman" w:hAnsi="Times New Roman" w:cs="Times New Roman"/>
          <w:sz w:val="24"/>
          <w:szCs w:val="24"/>
          <w:u w:val="single"/>
        </w:rPr>
      </w:pPr>
    </w:p>
    <w:p w14:paraId="0000001A" w14:textId="77777777" w:rsidR="008D7494" w:rsidRDefault="008D0467">
      <w:pPr>
        <w:spacing w:before="240"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Disability Justice and Accessibility: Sub-Specialization Proposal</w:t>
      </w:r>
    </w:p>
    <w:p w14:paraId="0000001B"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of Contents: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Acknowledgements………………………………………………………………………….Page 3</w:t>
      </w:r>
    </w:p>
    <w:p w14:paraId="0000001C"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Summary…………………………………………………………………………Page 4</w:t>
      </w:r>
    </w:p>
    <w:p w14:paraId="0000001D" w14:textId="77777777" w:rsidR="008D7494" w:rsidRDefault="008D0467">
      <w:pPr>
        <w:numPr>
          <w:ilvl w:val="0"/>
          <w:numId w:val="3"/>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Introduction………………………………………………………………………….Page 5</w:t>
      </w:r>
      <w:r>
        <w:rPr>
          <w:rFonts w:ascii="Times New Roman" w:eastAsia="Times New Roman" w:hAnsi="Times New Roman" w:cs="Times New Roman"/>
          <w:sz w:val="24"/>
          <w:szCs w:val="24"/>
        </w:rPr>
        <w:br/>
        <w:t>Rationale………………………</w:t>
      </w:r>
      <w:r>
        <w:rPr>
          <w:rFonts w:ascii="Times New Roman" w:eastAsia="Times New Roman" w:hAnsi="Times New Roman" w:cs="Times New Roman"/>
          <w:sz w:val="24"/>
          <w:szCs w:val="24"/>
        </w:rPr>
        <w:t>…………………………………………………….Page 6</w:t>
      </w:r>
      <w:r>
        <w:rPr>
          <w:rFonts w:ascii="Times New Roman" w:eastAsia="Times New Roman" w:hAnsi="Times New Roman" w:cs="Times New Roman"/>
          <w:sz w:val="24"/>
          <w:szCs w:val="24"/>
        </w:rPr>
        <w:br/>
        <w:t>Research Evidence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………………………………….................................................Page 7</w:t>
      </w:r>
    </w:p>
    <w:p w14:paraId="0000001E" w14:textId="77777777" w:rsidR="008D7494" w:rsidRDefault="008D0467">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Demonstrated Need………………………………………………………………….Page 8</w:t>
      </w:r>
      <w:r>
        <w:rPr>
          <w:rFonts w:ascii="Times New Roman" w:eastAsia="Times New Roman" w:hAnsi="Times New Roman" w:cs="Times New Roman"/>
          <w:sz w:val="24"/>
          <w:szCs w:val="24"/>
        </w:rPr>
        <w:br/>
        <w:t>Current Disability Offerings and Academic Research……………………………....Page 8</w:t>
      </w:r>
      <w:r>
        <w:rPr>
          <w:rFonts w:ascii="Times New Roman" w:eastAsia="Times New Roman" w:hAnsi="Times New Roman" w:cs="Times New Roman"/>
          <w:sz w:val="24"/>
          <w:szCs w:val="24"/>
        </w:rPr>
        <w:br/>
        <w:t>Benefits to the Uni</w:t>
      </w:r>
      <w:r>
        <w:rPr>
          <w:rFonts w:ascii="Times New Roman" w:eastAsia="Times New Roman" w:hAnsi="Times New Roman" w:cs="Times New Roman"/>
          <w:sz w:val="24"/>
          <w:szCs w:val="24"/>
        </w:rPr>
        <w:t>versity of Maryland, Baltimore School of Social Work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Page 9</w:t>
      </w:r>
    </w:p>
    <w:p w14:paraId="0000001F" w14:textId="77777777" w:rsidR="008D7494" w:rsidRDefault="008D0467">
      <w:pPr>
        <w:numPr>
          <w:ilvl w:val="0"/>
          <w:numId w:val="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Sub-Specialization Offerings…………………………………….………………….Page 9</w:t>
      </w:r>
      <w:r>
        <w:rPr>
          <w:rFonts w:ascii="Times New Roman" w:eastAsia="Times New Roman" w:hAnsi="Times New Roman" w:cs="Times New Roman"/>
          <w:sz w:val="24"/>
          <w:szCs w:val="24"/>
        </w:rPr>
        <w:br/>
        <w:t>Course Development Suggestions ………………………………………………...Page 10</w:t>
      </w:r>
      <w:r>
        <w:rPr>
          <w:rFonts w:ascii="Times New Roman" w:eastAsia="Times New Roman" w:hAnsi="Times New Roman" w:cs="Times New Roman"/>
          <w:sz w:val="24"/>
          <w:szCs w:val="24"/>
        </w:rPr>
        <w:br/>
        <w:t>Conclusion………………………………………………………………………….Page 12</w:t>
      </w:r>
    </w:p>
    <w:p w14:paraId="00000020"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References………………………………………………………………………………….Page 13</w:t>
      </w:r>
    </w:p>
    <w:p w14:paraId="00000021"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 Disability Justice and Accessibility Curriculum Plan……………………….Page 15</w:t>
      </w:r>
    </w:p>
    <w:p w14:paraId="00000022"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B: Field Placement Options…………………………………………………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Page 19</w:t>
      </w:r>
    </w:p>
    <w:p w14:paraId="00000023"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About the Authors………………………………………………………………………….Page 21</w:t>
      </w:r>
    </w:p>
    <w:p w14:paraId="00000024" w14:textId="77777777" w:rsidR="008D7494" w:rsidRDefault="008D7494">
      <w:pPr>
        <w:spacing w:before="240" w:after="240" w:line="240" w:lineRule="auto"/>
        <w:rPr>
          <w:rFonts w:ascii="Times New Roman" w:eastAsia="Times New Roman" w:hAnsi="Times New Roman" w:cs="Times New Roman"/>
          <w:sz w:val="24"/>
          <w:szCs w:val="24"/>
        </w:rPr>
      </w:pPr>
    </w:p>
    <w:p w14:paraId="00000025" w14:textId="77777777" w:rsidR="008D7494" w:rsidRDefault="008D0467">
      <w:pPr>
        <w:spacing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br/>
      </w:r>
      <w:r>
        <w:rPr>
          <w:rFonts w:ascii="Times New Roman" w:eastAsia="Times New Roman" w:hAnsi="Times New Roman" w:cs="Times New Roman"/>
          <w:sz w:val="24"/>
          <w:szCs w:val="24"/>
        </w:rPr>
        <w:br/>
      </w:r>
    </w:p>
    <w:p w14:paraId="00000026"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27"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28"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29"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2A"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2B" w14:textId="77777777" w:rsidR="008D7494" w:rsidRDefault="008D7494">
      <w:pPr>
        <w:spacing w:after="240" w:line="240" w:lineRule="auto"/>
        <w:rPr>
          <w:rFonts w:ascii="Times New Roman" w:eastAsia="Times New Roman" w:hAnsi="Times New Roman" w:cs="Times New Roman"/>
          <w:sz w:val="24"/>
          <w:szCs w:val="24"/>
          <w:u w:val="single"/>
        </w:rPr>
      </w:pPr>
    </w:p>
    <w:p w14:paraId="0000002C"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418466B1" w14:textId="77777777" w:rsidR="007D1E93" w:rsidRDefault="007D1E93">
      <w:pPr>
        <w:spacing w:after="240" w:line="240" w:lineRule="auto"/>
        <w:rPr>
          <w:rFonts w:ascii="Times New Roman" w:eastAsia="Times New Roman" w:hAnsi="Times New Roman" w:cs="Times New Roman"/>
          <w:b/>
          <w:sz w:val="24"/>
          <w:szCs w:val="24"/>
        </w:rPr>
      </w:pPr>
    </w:p>
    <w:p w14:paraId="1D1E3304" w14:textId="77777777" w:rsidR="007D1E93" w:rsidRDefault="007D1E93">
      <w:pPr>
        <w:spacing w:after="240" w:line="240" w:lineRule="auto"/>
        <w:rPr>
          <w:rFonts w:ascii="Times New Roman" w:eastAsia="Times New Roman" w:hAnsi="Times New Roman" w:cs="Times New Roman"/>
          <w:b/>
          <w:sz w:val="24"/>
          <w:szCs w:val="24"/>
        </w:rPr>
      </w:pPr>
    </w:p>
    <w:p w14:paraId="0000002D" w14:textId="0F647D0E" w:rsidR="008D7494" w:rsidRDefault="008D0467">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Acknowledgements</w:t>
      </w:r>
    </w:p>
    <w:p w14:paraId="0000002E" w14:textId="1A54B812" w:rsidR="008D7494" w:rsidRDefault="008D0467" w:rsidP="007D1E93">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beyond grateful to have supportive faculty with experience in this field who share our passion. In offering this proposal, we hope to highlight the incredible faculty and staff members who have supported us along the way. In </w:t>
      </w:r>
      <w:r>
        <w:rPr>
          <w:rFonts w:ascii="Times New Roman" w:eastAsia="Times New Roman" w:hAnsi="Times New Roman" w:cs="Times New Roman"/>
          <w:sz w:val="24"/>
          <w:szCs w:val="24"/>
        </w:rPr>
        <w:t xml:space="preserve">addition, we hope that this proposal will attract future students, educators, researchers, and </w:t>
      </w:r>
      <w:r w:rsidR="007D1E93">
        <w:rPr>
          <w:rFonts w:ascii="Times New Roman" w:eastAsia="Times New Roman" w:hAnsi="Times New Roman" w:cs="Times New Roman"/>
          <w:sz w:val="24"/>
          <w:szCs w:val="24"/>
        </w:rPr>
        <w:t>clinicians</w:t>
      </w:r>
      <w:r>
        <w:rPr>
          <w:rFonts w:ascii="Times New Roman" w:eastAsia="Times New Roman" w:hAnsi="Times New Roman" w:cs="Times New Roman"/>
          <w:sz w:val="24"/>
          <w:szCs w:val="24"/>
        </w:rPr>
        <w:t xml:space="preserve"> to an already </w:t>
      </w:r>
      <w:r w:rsidR="007D1E93">
        <w:rPr>
          <w:rFonts w:ascii="Times New Roman" w:eastAsia="Times New Roman" w:hAnsi="Times New Roman" w:cs="Times New Roman"/>
          <w:sz w:val="24"/>
          <w:szCs w:val="24"/>
        </w:rPr>
        <w:t>strong</w:t>
      </w:r>
      <w:r>
        <w:rPr>
          <w:rFonts w:ascii="Times New Roman" w:eastAsia="Times New Roman" w:hAnsi="Times New Roman" w:cs="Times New Roman"/>
          <w:sz w:val="24"/>
          <w:szCs w:val="24"/>
        </w:rPr>
        <w:t xml:space="preserve"> program here at the University of Maryland, Baltimore School of Social Work.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We wanted to thank individuals who took the time </w:t>
      </w:r>
      <w:r>
        <w:rPr>
          <w:rFonts w:ascii="Times New Roman" w:eastAsia="Times New Roman" w:hAnsi="Times New Roman" w:cs="Times New Roman"/>
          <w:sz w:val="24"/>
          <w:szCs w:val="24"/>
        </w:rPr>
        <w:t>to assist us in creating, editing, and supporting this proposal. Thank you to Melissa Bellin, Samantha Fuld, Gail Betz, Amanda Lehning, and Danielle White.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Special thanks go to </w:t>
      </w:r>
      <w:r w:rsidR="007D1E93">
        <w:rPr>
          <w:rFonts w:ascii="Times New Roman" w:eastAsia="Times New Roman" w:hAnsi="Times New Roman" w:cs="Times New Roman"/>
          <w:sz w:val="24"/>
          <w:szCs w:val="24"/>
        </w:rPr>
        <w:t>Samantha</w:t>
      </w:r>
      <w:r>
        <w:rPr>
          <w:rFonts w:ascii="Times New Roman" w:eastAsia="Times New Roman" w:hAnsi="Times New Roman" w:cs="Times New Roman"/>
          <w:sz w:val="24"/>
          <w:szCs w:val="24"/>
        </w:rPr>
        <w:t xml:space="preserve"> Fuld and Melissa Bellin for providing academic mentorship, for taking </w:t>
      </w:r>
      <w:r>
        <w:rPr>
          <w:rFonts w:ascii="Times New Roman" w:eastAsia="Times New Roman" w:hAnsi="Times New Roman" w:cs="Times New Roman"/>
          <w:sz w:val="24"/>
          <w:szCs w:val="24"/>
        </w:rPr>
        <w:t>the time to read through this proposal, and for pledging their support to create, uphold, and teach Disability Justice and Accessibility at the University of Maryland, Baltimore School of Social Work.</w:t>
      </w:r>
    </w:p>
    <w:p w14:paraId="0000002F"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0"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1"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2" w14:textId="77777777" w:rsidR="008D7494" w:rsidRDefault="008D7494">
      <w:pPr>
        <w:spacing w:after="240" w:line="240" w:lineRule="auto"/>
        <w:rPr>
          <w:rFonts w:ascii="Times New Roman" w:eastAsia="Times New Roman" w:hAnsi="Times New Roman" w:cs="Times New Roman"/>
          <w:sz w:val="24"/>
          <w:szCs w:val="24"/>
          <w:u w:val="single"/>
        </w:rPr>
      </w:pPr>
    </w:p>
    <w:p w14:paraId="00000033" w14:textId="77777777" w:rsidR="008D7494" w:rsidRDefault="008D7494">
      <w:pPr>
        <w:spacing w:after="240" w:line="240" w:lineRule="auto"/>
        <w:rPr>
          <w:rFonts w:ascii="Times New Roman" w:eastAsia="Times New Roman" w:hAnsi="Times New Roman" w:cs="Times New Roman"/>
          <w:sz w:val="24"/>
          <w:szCs w:val="24"/>
          <w:u w:val="single"/>
        </w:rPr>
      </w:pPr>
    </w:p>
    <w:p w14:paraId="00000034" w14:textId="77777777" w:rsidR="008D7494" w:rsidRDefault="008D7494">
      <w:pPr>
        <w:spacing w:after="240" w:line="240" w:lineRule="auto"/>
        <w:rPr>
          <w:rFonts w:ascii="Times New Roman" w:eastAsia="Times New Roman" w:hAnsi="Times New Roman" w:cs="Times New Roman"/>
          <w:sz w:val="24"/>
          <w:szCs w:val="24"/>
          <w:u w:val="single"/>
        </w:rPr>
      </w:pPr>
    </w:p>
    <w:p w14:paraId="00000035" w14:textId="77777777" w:rsidR="008D7494" w:rsidRDefault="008D7494">
      <w:pPr>
        <w:spacing w:after="240" w:line="240" w:lineRule="auto"/>
        <w:rPr>
          <w:rFonts w:ascii="Times New Roman" w:eastAsia="Times New Roman" w:hAnsi="Times New Roman" w:cs="Times New Roman"/>
          <w:sz w:val="24"/>
          <w:szCs w:val="24"/>
          <w:u w:val="single"/>
        </w:rPr>
      </w:pPr>
    </w:p>
    <w:p w14:paraId="00000036" w14:textId="77777777" w:rsidR="008D7494" w:rsidRDefault="008D7494">
      <w:pPr>
        <w:spacing w:after="240" w:line="240" w:lineRule="auto"/>
        <w:rPr>
          <w:rFonts w:ascii="Times New Roman" w:eastAsia="Times New Roman" w:hAnsi="Times New Roman" w:cs="Times New Roman"/>
          <w:sz w:val="24"/>
          <w:szCs w:val="24"/>
          <w:u w:val="single"/>
        </w:rPr>
      </w:pPr>
    </w:p>
    <w:p w14:paraId="00000037"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8"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9"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A"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B" w14:textId="77777777" w:rsidR="008D7494" w:rsidRDefault="008D7494">
      <w:pPr>
        <w:spacing w:after="240" w:line="240" w:lineRule="auto"/>
        <w:jc w:val="center"/>
        <w:rPr>
          <w:rFonts w:ascii="Times New Roman" w:eastAsia="Times New Roman" w:hAnsi="Times New Roman" w:cs="Times New Roman"/>
          <w:sz w:val="24"/>
          <w:szCs w:val="24"/>
          <w:u w:val="single"/>
        </w:rPr>
      </w:pPr>
    </w:p>
    <w:p w14:paraId="0000003C" w14:textId="77777777" w:rsidR="008D7494" w:rsidRDefault="008D7494">
      <w:pPr>
        <w:spacing w:after="240" w:line="240" w:lineRule="auto"/>
        <w:rPr>
          <w:rFonts w:ascii="Times New Roman" w:eastAsia="Times New Roman" w:hAnsi="Times New Roman" w:cs="Times New Roman"/>
          <w:sz w:val="24"/>
          <w:szCs w:val="24"/>
          <w:u w:val="single"/>
        </w:rPr>
      </w:pPr>
    </w:p>
    <w:p w14:paraId="3A708241" w14:textId="77777777" w:rsidR="007D1E93" w:rsidRDefault="007D1E93">
      <w:pPr>
        <w:spacing w:after="240" w:line="240" w:lineRule="auto"/>
        <w:rPr>
          <w:rFonts w:ascii="Times New Roman" w:eastAsia="Times New Roman" w:hAnsi="Times New Roman" w:cs="Times New Roman"/>
          <w:b/>
          <w:sz w:val="24"/>
          <w:szCs w:val="24"/>
        </w:rPr>
      </w:pPr>
    </w:p>
    <w:p w14:paraId="0000003D" w14:textId="3F2646A2" w:rsidR="008D7494" w:rsidRDefault="008D0467">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Executive Summary</w:t>
      </w:r>
    </w:p>
    <w:p w14:paraId="0000003E" w14:textId="7C825118" w:rsidR="008D7494" w:rsidRDefault="008D0467">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Disability justice and accessibility are underfunded, understudied fields in the Social Work community. This gap is demonstrated by inaccessible educational models, physically inaccessible spaces, and a lack of relevant coursework specific to disability an</w:t>
      </w:r>
      <w:r>
        <w:rPr>
          <w:rFonts w:ascii="Times New Roman" w:eastAsia="Times New Roman" w:hAnsi="Times New Roman" w:cs="Times New Roman"/>
          <w:sz w:val="24"/>
          <w:szCs w:val="24"/>
        </w:rPr>
        <w:t>d accessibility issues. Covid-19 has further complicated existing challenges for people with disabilities and created new barriers to seeking healthcare and social se</w:t>
      </w:r>
      <w:r w:rsidR="007D1E93">
        <w:rPr>
          <w:rFonts w:ascii="Times New Roman" w:eastAsia="Times New Roman" w:hAnsi="Times New Roman" w:cs="Times New Roman"/>
          <w:sz w:val="24"/>
          <w:szCs w:val="24"/>
        </w:rPr>
        <w:t>rvice</w:t>
      </w:r>
      <w:r>
        <w:rPr>
          <w:rFonts w:ascii="Times New Roman" w:eastAsia="Times New Roman" w:hAnsi="Times New Roman" w:cs="Times New Roman"/>
          <w:sz w:val="24"/>
          <w:szCs w:val="24"/>
        </w:rPr>
        <w:t xml:space="preserve"> benefits. This proposal introduces a new sub-specialization to the School of Social</w:t>
      </w:r>
      <w:r>
        <w:rPr>
          <w:rFonts w:ascii="Times New Roman" w:eastAsia="Times New Roman" w:hAnsi="Times New Roman" w:cs="Times New Roman"/>
          <w:sz w:val="24"/>
          <w:szCs w:val="24"/>
        </w:rPr>
        <w:t xml:space="preserve"> Work that would address the aforementioned needs and gaps. The proposed Disability Justice and Accessibility sub-specialization would allow students to concentrate their studies on critical disability theory, disability, and clinical intervention options </w:t>
      </w:r>
      <w:r>
        <w:rPr>
          <w:rFonts w:ascii="Times New Roman" w:eastAsia="Times New Roman" w:hAnsi="Times New Roman" w:cs="Times New Roman"/>
          <w:sz w:val="24"/>
          <w:szCs w:val="24"/>
        </w:rPr>
        <w:t>for individuals with disabilities. Beyond educating future clinical social workers and policy advocates, this sub-specialization would put UMB at a unique advantage as one of the first schools of social work in the United States to offer a structured curri</w:t>
      </w:r>
      <w:r>
        <w:rPr>
          <w:rFonts w:ascii="Times New Roman" w:eastAsia="Times New Roman" w:hAnsi="Times New Roman" w:cs="Times New Roman"/>
          <w:sz w:val="24"/>
          <w:szCs w:val="24"/>
        </w:rPr>
        <w:t xml:space="preserve">culum on accessibility and </w:t>
      </w:r>
      <w:r w:rsidR="007D1E93">
        <w:rPr>
          <w:rFonts w:ascii="Times New Roman" w:eastAsia="Times New Roman" w:hAnsi="Times New Roman" w:cs="Times New Roman"/>
          <w:sz w:val="24"/>
          <w:szCs w:val="24"/>
        </w:rPr>
        <w:t>disability related coursework</w:t>
      </w:r>
      <w:r>
        <w:rPr>
          <w:rFonts w:ascii="Times New Roman" w:eastAsia="Times New Roman" w:hAnsi="Times New Roman" w:cs="Times New Roman"/>
          <w:sz w:val="24"/>
          <w:szCs w:val="24"/>
        </w:rPr>
        <w:t>. This sub-specialization would enhance admissions and recruitment, offer more opportunities for funding and research, and increase the number of competent and well-trained clinicians in the field. This proposa</w:t>
      </w:r>
      <w:r>
        <w:rPr>
          <w:rFonts w:ascii="Times New Roman" w:eastAsia="Times New Roman" w:hAnsi="Times New Roman" w:cs="Times New Roman"/>
          <w:sz w:val="24"/>
          <w:szCs w:val="24"/>
        </w:rPr>
        <w:t>l will outline the research evidence, demonstrated need, benefits, and curriculum guidelines to create and establish a new Disability Justice and Accessibility sub-specialization at the University of Maryland, Baltimore - School of Social Work.</w:t>
      </w:r>
    </w:p>
    <w:p w14:paraId="0000003F" w14:textId="77777777" w:rsidR="008D7494" w:rsidRDefault="008D7494">
      <w:pPr>
        <w:spacing w:before="240" w:after="240" w:line="240" w:lineRule="auto"/>
        <w:rPr>
          <w:rFonts w:ascii="Times New Roman" w:eastAsia="Times New Roman" w:hAnsi="Times New Roman" w:cs="Times New Roman"/>
          <w:sz w:val="24"/>
          <w:szCs w:val="24"/>
        </w:rPr>
      </w:pPr>
    </w:p>
    <w:p w14:paraId="00000040" w14:textId="77777777" w:rsidR="008D7494" w:rsidRDefault="008D7494">
      <w:pPr>
        <w:spacing w:after="240" w:line="240" w:lineRule="auto"/>
        <w:ind w:firstLine="720"/>
        <w:rPr>
          <w:rFonts w:ascii="Times New Roman" w:eastAsia="Times New Roman" w:hAnsi="Times New Roman" w:cs="Times New Roman"/>
          <w:sz w:val="24"/>
          <w:szCs w:val="24"/>
        </w:rPr>
      </w:pPr>
    </w:p>
    <w:p w14:paraId="00000041" w14:textId="77777777" w:rsidR="008D7494" w:rsidRDefault="008D7494">
      <w:pPr>
        <w:spacing w:after="240" w:line="240" w:lineRule="auto"/>
        <w:ind w:firstLine="720"/>
        <w:rPr>
          <w:rFonts w:ascii="Times New Roman" w:eastAsia="Times New Roman" w:hAnsi="Times New Roman" w:cs="Times New Roman"/>
          <w:sz w:val="24"/>
          <w:szCs w:val="24"/>
        </w:rPr>
      </w:pPr>
    </w:p>
    <w:p w14:paraId="00000042" w14:textId="77777777" w:rsidR="008D7494" w:rsidRDefault="008D7494">
      <w:pPr>
        <w:spacing w:after="240" w:line="240" w:lineRule="auto"/>
        <w:ind w:firstLine="720"/>
        <w:rPr>
          <w:rFonts w:ascii="Times New Roman" w:eastAsia="Times New Roman" w:hAnsi="Times New Roman" w:cs="Times New Roman"/>
          <w:sz w:val="24"/>
          <w:szCs w:val="24"/>
        </w:rPr>
      </w:pPr>
    </w:p>
    <w:p w14:paraId="00000043" w14:textId="77777777" w:rsidR="008D7494" w:rsidRDefault="008D7494">
      <w:pPr>
        <w:spacing w:after="240" w:line="240" w:lineRule="auto"/>
        <w:ind w:firstLine="720"/>
        <w:rPr>
          <w:rFonts w:ascii="Times New Roman" w:eastAsia="Times New Roman" w:hAnsi="Times New Roman" w:cs="Times New Roman"/>
          <w:sz w:val="24"/>
          <w:szCs w:val="24"/>
        </w:rPr>
      </w:pPr>
    </w:p>
    <w:p w14:paraId="00000044" w14:textId="77777777" w:rsidR="008D7494" w:rsidRDefault="008D7494">
      <w:pPr>
        <w:spacing w:after="240" w:line="240" w:lineRule="auto"/>
        <w:ind w:firstLine="720"/>
        <w:rPr>
          <w:rFonts w:ascii="Times New Roman" w:eastAsia="Times New Roman" w:hAnsi="Times New Roman" w:cs="Times New Roman"/>
          <w:sz w:val="24"/>
          <w:szCs w:val="24"/>
        </w:rPr>
      </w:pPr>
    </w:p>
    <w:p w14:paraId="00000045" w14:textId="77777777" w:rsidR="008D7494" w:rsidRDefault="008D7494">
      <w:pPr>
        <w:spacing w:after="240" w:line="240" w:lineRule="auto"/>
        <w:ind w:firstLine="720"/>
        <w:rPr>
          <w:rFonts w:ascii="Times New Roman" w:eastAsia="Times New Roman" w:hAnsi="Times New Roman" w:cs="Times New Roman"/>
          <w:sz w:val="24"/>
          <w:szCs w:val="24"/>
        </w:rPr>
      </w:pPr>
    </w:p>
    <w:p w14:paraId="00000046" w14:textId="77777777" w:rsidR="008D7494" w:rsidRDefault="008D7494">
      <w:pPr>
        <w:spacing w:after="240" w:line="240" w:lineRule="auto"/>
        <w:ind w:firstLine="720"/>
        <w:rPr>
          <w:rFonts w:ascii="Times New Roman" w:eastAsia="Times New Roman" w:hAnsi="Times New Roman" w:cs="Times New Roman"/>
          <w:sz w:val="24"/>
          <w:szCs w:val="24"/>
        </w:rPr>
      </w:pPr>
    </w:p>
    <w:p w14:paraId="00000047" w14:textId="77777777" w:rsidR="008D7494" w:rsidRDefault="008D7494">
      <w:pPr>
        <w:spacing w:after="240" w:line="240" w:lineRule="auto"/>
        <w:ind w:firstLine="720"/>
        <w:rPr>
          <w:rFonts w:ascii="Times New Roman" w:eastAsia="Times New Roman" w:hAnsi="Times New Roman" w:cs="Times New Roman"/>
          <w:sz w:val="24"/>
          <w:szCs w:val="24"/>
        </w:rPr>
      </w:pPr>
    </w:p>
    <w:p w14:paraId="00000048" w14:textId="77777777" w:rsidR="008D7494" w:rsidRDefault="008D7494">
      <w:pPr>
        <w:spacing w:after="240" w:line="240" w:lineRule="auto"/>
        <w:ind w:firstLine="720"/>
        <w:rPr>
          <w:rFonts w:ascii="Times New Roman" w:eastAsia="Times New Roman" w:hAnsi="Times New Roman" w:cs="Times New Roman"/>
          <w:sz w:val="24"/>
          <w:szCs w:val="24"/>
        </w:rPr>
      </w:pPr>
    </w:p>
    <w:p w14:paraId="00000049" w14:textId="77777777" w:rsidR="008D7494" w:rsidRDefault="008D7494">
      <w:pPr>
        <w:spacing w:after="240" w:line="240" w:lineRule="auto"/>
        <w:ind w:firstLine="720"/>
        <w:rPr>
          <w:rFonts w:ascii="Times New Roman" w:eastAsia="Times New Roman" w:hAnsi="Times New Roman" w:cs="Times New Roman"/>
          <w:sz w:val="24"/>
          <w:szCs w:val="24"/>
        </w:rPr>
      </w:pPr>
    </w:p>
    <w:p w14:paraId="0000004A" w14:textId="2E6E0446" w:rsidR="008D7494" w:rsidRDefault="008D7494">
      <w:pPr>
        <w:spacing w:after="240" w:line="240" w:lineRule="auto"/>
        <w:rPr>
          <w:rFonts w:ascii="Times New Roman" w:eastAsia="Times New Roman" w:hAnsi="Times New Roman" w:cs="Times New Roman"/>
          <w:sz w:val="24"/>
          <w:szCs w:val="24"/>
        </w:rPr>
      </w:pPr>
    </w:p>
    <w:p w14:paraId="4DA6C353" w14:textId="11A03573" w:rsidR="007D1E93" w:rsidRDefault="007D1E93">
      <w:pPr>
        <w:spacing w:after="240" w:line="240" w:lineRule="auto"/>
        <w:rPr>
          <w:rFonts w:ascii="Times New Roman" w:eastAsia="Times New Roman" w:hAnsi="Times New Roman" w:cs="Times New Roman"/>
          <w:sz w:val="24"/>
          <w:szCs w:val="24"/>
        </w:rPr>
      </w:pPr>
    </w:p>
    <w:p w14:paraId="4A2F3EA4" w14:textId="77777777" w:rsidR="007D1E93" w:rsidRDefault="007D1E93">
      <w:pPr>
        <w:spacing w:after="240" w:line="240" w:lineRule="auto"/>
        <w:rPr>
          <w:rFonts w:ascii="Times New Roman" w:eastAsia="Times New Roman" w:hAnsi="Times New Roman" w:cs="Times New Roman"/>
          <w:sz w:val="24"/>
          <w:szCs w:val="24"/>
        </w:rPr>
      </w:pPr>
    </w:p>
    <w:p w14:paraId="0000004B" w14:textId="77777777" w:rsidR="008D7494" w:rsidRDefault="008D0467">
      <w:pPr>
        <w:numPr>
          <w:ilvl w:val="0"/>
          <w:numId w:val="8"/>
        </w:numPr>
        <w:spacing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Introduction</w:t>
      </w:r>
    </w:p>
    <w:p w14:paraId="0000004C" w14:textId="77777777" w:rsidR="008D7494" w:rsidRDefault="008D0467">
      <w:pPr>
        <w:spacing w:after="240" w:line="240" w:lineRule="auto"/>
        <w:ind w:firstLine="720"/>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rPr>
        <w:t xml:space="preserve">Accessibility affects every single person. Accessibility can be physical, such as offering a ramp next to stairs, mental, such as offering educational accommodations for learning disabilities, or emotional, such as offering a service dog for </w:t>
      </w:r>
      <w:r>
        <w:rPr>
          <w:rFonts w:ascii="Times New Roman" w:eastAsia="Times New Roman" w:hAnsi="Times New Roman" w:cs="Times New Roman"/>
          <w:sz w:val="24"/>
          <w:szCs w:val="24"/>
        </w:rPr>
        <w:t>individuals affected by PTSD. Whether you are an ally who supports the accessibility of others or an individual with a disability or condition that requires certain accessibility, everyone needs to advocate for accessibility and equal access. Accessibility</w:t>
      </w:r>
      <w:r>
        <w:rPr>
          <w:rFonts w:ascii="Times New Roman" w:eastAsia="Times New Roman" w:hAnsi="Times New Roman" w:cs="Times New Roman"/>
          <w:sz w:val="24"/>
          <w:szCs w:val="24"/>
        </w:rPr>
        <w:t xml:space="preserve"> is needed in education, healthcare, employment, socialization, and many other domains. The World Health Organization ([WHO], 2011) suggests that “a person’s environment has a huge impact on the experience and extent of a disability. Inaccessible environme</w:t>
      </w:r>
      <w:r>
        <w:rPr>
          <w:rFonts w:ascii="Times New Roman" w:eastAsia="Times New Roman" w:hAnsi="Times New Roman" w:cs="Times New Roman"/>
          <w:sz w:val="24"/>
          <w:szCs w:val="24"/>
        </w:rPr>
        <w:t xml:space="preserve">nts create disability by creating barriers to participation and inclusion.” In order to make a meaningful impact and to promote accessibility, these barriers need to be attended to. In addition to physical accessibility, </w:t>
      </w:r>
      <w:proofErr w:type="gramStart"/>
      <w:r>
        <w:rPr>
          <w:rFonts w:ascii="Times New Roman" w:eastAsia="Times New Roman" w:hAnsi="Times New Roman" w:cs="Times New Roman"/>
          <w:sz w:val="24"/>
          <w:szCs w:val="24"/>
        </w:rPr>
        <w:t>knowledge</w:t>
      </w:r>
      <w:proofErr w:type="gramEnd"/>
      <w:r>
        <w:rPr>
          <w:rFonts w:ascii="Times New Roman" w:eastAsia="Times New Roman" w:hAnsi="Times New Roman" w:cs="Times New Roman"/>
          <w:sz w:val="24"/>
          <w:szCs w:val="24"/>
        </w:rPr>
        <w:t xml:space="preserve"> and attitudes towards dis</w:t>
      </w:r>
      <w:r>
        <w:rPr>
          <w:rFonts w:ascii="Times New Roman" w:eastAsia="Times New Roman" w:hAnsi="Times New Roman" w:cs="Times New Roman"/>
          <w:sz w:val="24"/>
          <w:szCs w:val="24"/>
        </w:rPr>
        <w:t xml:space="preserve">ability in the global community are also important environmental factors (WHO, 2011). In order to </w:t>
      </w:r>
      <w:proofErr w:type="gramStart"/>
      <w:r>
        <w:rPr>
          <w:rFonts w:ascii="Times New Roman" w:eastAsia="Times New Roman" w:hAnsi="Times New Roman" w:cs="Times New Roman"/>
          <w:sz w:val="24"/>
          <w:szCs w:val="24"/>
        </w:rPr>
        <w:t>successfully and ethically attend to the needs of individuals</w:t>
      </w:r>
      <w:proofErr w:type="gramEnd"/>
      <w:r>
        <w:rPr>
          <w:rFonts w:ascii="Times New Roman" w:eastAsia="Times New Roman" w:hAnsi="Times New Roman" w:cs="Times New Roman"/>
          <w:sz w:val="24"/>
          <w:szCs w:val="24"/>
        </w:rPr>
        <w:t xml:space="preserve"> with disabilities, we must also address the larger stigmatized view of disability in general and</w:t>
      </w:r>
      <w:r>
        <w:rPr>
          <w:rFonts w:ascii="Times New Roman" w:eastAsia="Times New Roman" w:hAnsi="Times New Roman" w:cs="Times New Roman"/>
          <w:sz w:val="24"/>
          <w:szCs w:val="24"/>
        </w:rPr>
        <w:t xml:space="preserve"> that of specific lived experience of individuals with disabilities. One way to combat social stigma and hegemony is to provide and encourage accessible education highlighting therapeutic interventions, past and present policy, and critical disability stud</w:t>
      </w:r>
      <w:r>
        <w:rPr>
          <w:rFonts w:ascii="Times New Roman" w:eastAsia="Times New Roman" w:hAnsi="Times New Roman" w:cs="Times New Roman"/>
          <w:sz w:val="24"/>
          <w:szCs w:val="24"/>
        </w:rPr>
        <w:t xml:space="preserve">ies.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Individuals with disabilities have always needed accessib</w:t>
      </w:r>
      <w:r>
        <w:rPr>
          <w:rFonts w:ascii="Times New Roman" w:eastAsia="Times New Roman" w:hAnsi="Times New Roman" w:cs="Times New Roman"/>
          <w:sz w:val="24"/>
          <w:szCs w:val="24"/>
        </w:rPr>
        <w:t>ility</w:t>
      </w:r>
      <w:r>
        <w:rPr>
          <w:rFonts w:ascii="Times New Roman" w:eastAsia="Times New Roman" w:hAnsi="Times New Roman" w:cs="Times New Roman"/>
          <w:color w:val="000000"/>
          <w:sz w:val="24"/>
          <w:szCs w:val="24"/>
        </w:rPr>
        <w:t xml:space="preserve"> but </w:t>
      </w:r>
      <w:r>
        <w:rPr>
          <w:rFonts w:ascii="Times New Roman" w:eastAsia="Times New Roman" w:hAnsi="Times New Roman" w:cs="Times New Roman"/>
          <w:sz w:val="24"/>
          <w:szCs w:val="24"/>
        </w:rPr>
        <w:t xml:space="preserve">are not always able to advocate for those resources. In the United States, we have made important strides in the past, from the </w:t>
      </w:r>
      <w:proofErr w:type="gramStart"/>
      <w:r>
        <w:rPr>
          <w:rFonts w:ascii="Times New Roman" w:eastAsia="Times New Roman" w:hAnsi="Times New Roman" w:cs="Times New Roman"/>
          <w:sz w:val="24"/>
          <w:szCs w:val="24"/>
        </w:rPr>
        <w:t>503 c</w:t>
      </w:r>
      <w:proofErr w:type="gramEnd"/>
      <w:r>
        <w:rPr>
          <w:rFonts w:ascii="Times New Roman" w:eastAsia="Times New Roman" w:hAnsi="Times New Roman" w:cs="Times New Roman"/>
          <w:sz w:val="24"/>
          <w:szCs w:val="24"/>
        </w:rPr>
        <w:t xml:space="preserve"> sit-in to the passage of the Americans with Dis</w:t>
      </w:r>
      <w:r>
        <w:rPr>
          <w:rFonts w:ascii="Times New Roman" w:eastAsia="Times New Roman" w:hAnsi="Times New Roman" w:cs="Times New Roman"/>
          <w:sz w:val="24"/>
          <w:szCs w:val="24"/>
        </w:rPr>
        <w:t xml:space="preserve">abilities Act, to most recently introducing the Disability Employment Incentive Act this year. The problem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many allies and individuals with disabilities themselves are uneducated about intersectional accessibility issues and lack knowledge or encounter</w:t>
      </w:r>
      <w:r>
        <w:rPr>
          <w:rFonts w:ascii="Times New Roman" w:eastAsia="Times New Roman" w:hAnsi="Times New Roman" w:cs="Times New Roman"/>
          <w:sz w:val="24"/>
          <w:szCs w:val="24"/>
        </w:rPr>
        <w:t xml:space="preserve"> significant challenges to being effective advocates due to societal barriers.  In healthcare settings, many healthcare workers have not been adequately educated or trained on how to treat and support clients ( or patients) with disabilities. This has caus</w:t>
      </w:r>
      <w:r>
        <w:rPr>
          <w:rFonts w:ascii="Times New Roman" w:eastAsia="Times New Roman" w:hAnsi="Times New Roman" w:cs="Times New Roman"/>
          <w:sz w:val="24"/>
          <w:szCs w:val="24"/>
        </w:rPr>
        <w:t xml:space="preserve">ed unnecessary harm that leads to short-term pain, long-term trauma, and distrust of the healthcare system by individuals with disabilities.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Covid-19 pandemic has exacerbated these issues by forcing immunocompromised individuals to stay home all the </w:t>
      </w:r>
      <w:r>
        <w:rPr>
          <w:rFonts w:ascii="Times New Roman" w:eastAsia="Times New Roman" w:hAnsi="Times New Roman" w:cs="Times New Roman"/>
          <w:sz w:val="24"/>
          <w:szCs w:val="24"/>
        </w:rPr>
        <w:t>time for safety, having a decrease or delay in social security benefits, and forcing many students to defer, take a leave of absence, or withdraw from education due to inaccessible learning . Additionally, the WHO (2019) suggests that “people with disabili</w:t>
      </w:r>
      <w:r>
        <w:rPr>
          <w:rFonts w:ascii="Times New Roman" w:eastAsia="Times New Roman" w:hAnsi="Times New Roman" w:cs="Times New Roman"/>
          <w:sz w:val="24"/>
          <w:szCs w:val="24"/>
        </w:rPr>
        <w:t>ties may be at greater risk of contracting Covid-19,” further complicating and exacerbating individuals' access to care. Factors such as physically inaccessible sinks or “hand-washing basins, physical difficulty rubbing their hands together thoroughly, dif</w:t>
      </w:r>
      <w:r>
        <w:rPr>
          <w:rFonts w:ascii="Times New Roman" w:eastAsia="Times New Roman" w:hAnsi="Times New Roman" w:cs="Times New Roman"/>
          <w:sz w:val="24"/>
          <w:szCs w:val="24"/>
        </w:rPr>
        <w:t>ficulty enacting physical distances because of support needs or because they are institutionalized, the need to touch things to obtain information from the environment or physical support, and barriers to accessing public health information” disproportiona</w:t>
      </w:r>
      <w:r>
        <w:rPr>
          <w:rFonts w:ascii="Times New Roman" w:eastAsia="Times New Roman" w:hAnsi="Times New Roman" w:cs="Times New Roman"/>
          <w:sz w:val="24"/>
          <w:szCs w:val="24"/>
        </w:rPr>
        <w:t xml:space="preserve">tely affect people with disabilities (WHO, 2019).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U.S. society as a whole needs more education, legislative support, and healthcare training on how to support and advocate for individuals with disabilities. Currently, it exists in small pockets, such as </w:t>
      </w:r>
      <w:r>
        <w:rPr>
          <w:rFonts w:ascii="Times New Roman" w:eastAsia="Times New Roman" w:hAnsi="Times New Roman" w:cs="Times New Roman"/>
          <w:sz w:val="24"/>
          <w:szCs w:val="24"/>
        </w:rPr>
        <w:t>the field of psychology with Applied Behavioral Analysis, the field of higher education with learning disabilities training, and the field of women’s and gender studies with research focused on individuals with disabilities. But social work is not nearly a</w:t>
      </w:r>
      <w:r>
        <w:rPr>
          <w:rFonts w:ascii="Times New Roman" w:eastAsia="Times New Roman" w:hAnsi="Times New Roman" w:cs="Times New Roman"/>
          <w:sz w:val="24"/>
          <w:szCs w:val="24"/>
        </w:rPr>
        <w:t xml:space="preserve">s involved as we should be. Very few social work schools offer coursework, training, or research on accessibility and individuals with disabilities. The schools that do have courses offer accessibility as an </w:t>
      </w:r>
      <w:r>
        <w:rPr>
          <w:rFonts w:ascii="Times New Roman" w:eastAsia="Times New Roman" w:hAnsi="Times New Roman" w:cs="Times New Roman"/>
          <w:sz w:val="24"/>
          <w:szCs w:val="24"/>
        </w:rPr>
        <w:lastRenderedPageBreak/>
        <w:t>elective and as a result many social work studen</w:t>
      </w:r>
      <w:r>
        <w:rPr>
          <w:rFonts w:ascii="Times New Roman" w:eastAsia="Times New Roman" w:hAnsi="Times New Roman" w:cs="Times New Roman"/>
          <w:sz w:val="24"/>
          <w:szCs w:val="24"/>
        </w:rPr>
        <w:t>ts never get exposed to training on supporting individuals with disabilities. Very few tenure-track faculty conduct academic research on disability justice and accessibility because of the lack of funding from the federal government, state agencies, and th</w:t>
      </w:r>
      <w:r>
        <w:rPr>
          <w:rFonts w:ascii="Times New Roman" w:eastAsia="Times New Roman" w:hAnsi="Times New Roman" w:cs="Times New Roman"/>
          <w:sz w:val="24"/>
          <w:szCs w:val="24"/>
        </w:rPr>
        <w:t>e lack of support from higher education.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Social work is uniquely situated to create, </w:t>
      </w:r>
      <w:proofErr w:type="gramStart"/>
      <w:r>
        <w:rPr>
          <w:rFonts w:ascii="Times New Roman" w:eastAsia="Times New Roman" w:hAnsi="Times New Roman" w:cs="Times New Roman"/>
          <w:sz w:val="24"/>
          <w:szCs w:val="24"/>
        </w:rPr>
        <w:t>implement</w:t>
      </w:r>
      <w:proofErr w:type="gramEnd"/>
      <w:r>
        <w:rPr>
          <w:rFonts w:ascii="Times New Roman" w:eastAsia="Times New Roman" w:hAnsi="Times New Roman" w:cs="Times New Roman"/>
          <w:sz w:val="24"/>
          <w:szCs w:val="24"/>
        </w:rPr>
        <w:t xml:space="preserve"> and advance research, clinical training, and educational resources on accessibility. The goal of this proposal is to introduce a disability justice and accessib</w:t>
      </w:r>
      <w:r>
        <w:rPr>
          <w:rFonts w:ascii="Times New Roman" w:eastAsia="Times New Roman" w:hAnsi="Times New Roman" w:cs="Times New Roman"/>
          <w:sz w:val="24"/>
          <w:szCs w:val="24"/>
        </w:rPr>
        <w:t>ility sub-specialization that would create a unique educational and training opportunity for social work students at UMB to concentrate their studies on critical disability theory, accessibility policy and legislation, and clinical work involving individua</w:t>
      </w:r>
      <w:r>
        <w:rPr>
          <w:rFonts w:ascii="Times New Roman" w:eastAsia="Times New Roman" w:hAnsi="Times New Roman" w:cs="Times New Roman"/>
          <w:sz w:val="24"/>
          <w:szCs w:val="24"/>
        </w:rPr>
        <w:t>ls with disabilities. This sub-specialization would allow students to graduate as better-informed clinicians, strong policy advocates, and some may become tenured faculty that conduct research on accessibility and the experiences of individuals with disabi</w:t>
      </w:r>
      <w:r>
        <w:rPr>
          <w:rFonts w:ascii="Times New Roman" w:eastAsia="Times New Roman" w:hAnsi="Times New Roman" w:cs="Times New Roman"/>
          <w:sz w:val="24"/>
          <w:szCs w:val="24"/>
        </w:rPr>
        <w:t>lities.</w:t>
      </w:r>
    </w:p>
    <w:p w14:paraId="0000004D" w14:textId="77777777" w:rsidR="008D7494" w:rsidRDefault="008D0467">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w:t>
      </w:r>
    </w:p>
    <w:p w14:paraId="0000004E" w14:textId="77777777" w:rsidR="008D7494" w:rsidRDefault="008D0467">
      <w:pPr>
        <w:spacing w:before="240" w:after="24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 disability justice and accessibility sub-specialization will provide students with an understanding of disability advocacy and integrating accessibility into mental health, somatic health, and physical health taking place at multiple levels from clinic</w:t>
      </w:r>
      <w:r>
        <w:rPr>
          <w:rFonts w:ascii="Times New Roman" w:eastAsia="Times New Roman" w:hAnsi="Times New Roman" w:cs="Times New Roman"/>
          <w:sz w:val="24"/>
          <w:szCs w:val="24"/>
        </w:rPr>
        <w:t>al practice to social policy. Students will develop competencies in evidence-based practices in disability justice and accessibility as well as knowledge of current and emerging policies that impact accessibility at the micro (individual), mezzo, and macro</w:t>
      </w:r>
      <w:r>
        <w:rPr>
          <w:rFonts w:ascii="Times New Roman" w:eastAsia="Times New Roman" w:hAnsi="Times New Roman" w:cs="Times New Roman"/>
          <w:sz w:val="24"/>
          <w:szCs w:val="24"/>
        </w:rPr>
        <w:t xml:space="preserve"> (community) levels. This sub-specialization places emphasis on training students in macro and clinical practice competencies to carry out and support emerging best practices combined with a solid foundation in core social work prevention, intervention, an</w:t>
      </w:r>
      <w:r>
        <w:rPr>
          <w:rFonts w:ascii="Times New Roman" w:eastAsia="Times New Roman" w:hAnsi="Times New Roman" w:cs="Times New Roman"/>
          <w:sz w:val="24"/>
          <w:szCs w:val="24"/>
        </w:rPr>
        <w:t xml:space="preserve">d policy.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Specifically, students will be trained on core mental health approaches supporting individuals with disabilities including motivational interviewing, cognitive behavioral therapy, psychodynamic psychotherapy, skills for navigating the social e</w:t>
      </w:r>
      <w:r>
        <w:rPr>
          <w:rFonts w:ascii="Times New Roman" w:eastAsia="Times New Roman" w:hAnsi="Times New Roman" w:cs="Times New Roman"/>
          <w:sz w:val="24"/>
          <w:szCs w:val="24"/>
        </w:rPr>
        <w:t>nvironment, and other techniques. Students in the disability justice and accessibility sub-specialization will explore the national, state, and local policies that impact accessibility including social security, disability benefits, transportation, employe</w:t>
      </w:r>
      <w:r>
        <w:rPr>
          <w:rFonts w:ascii="Times New Roman" w:eastAsia="Times New Roman" w:hAnsi="Times New Roman" w:cs="Times New Roman"/>
          <w:sz w:val="24"/>
          <w:szCs w:val="24"/>
        </w:rPr>
        <w:t>e rights, and educational access. Importantly students will understand accessibility and the intersection of identities from a social justice perspective. The sub-specialization is available to students in both the clinical and macro concentrations under t</w:t>
      </w:r>
      <w:r>
        <w:rPr>
          <w:rFonts w:ascii="Times New Roman" w:eastAsia="Times New Roman" w:hAnsi="Times New Roman" w:cs="Times New Roman"/>
          <w:sz w:val="24"/>
          <w:szCs w:val="24"/>
        </w:rPr>
        <w:t>he behavioral health specialization. This will enable future practitioners to develop more meaningful relationships with clients, be able to critically assess an organization that serves people with disabilities, and to better understand the intricacies of</w:t>
      </w:r>
      <w:r>
        <w:rPr>
          <w:rFonts w:ascii="Times New Roman" w:eastAsia="Times New Roman" w:hAnsi="Times New Roman" w:cs="Times New Roman"/>
          <w:sz w:val="24"/>
          <w:szCs w:val="24"/>
        </w:rPr>
        <w:t xml:space="preserve"> past, present, and future policy and advocacy work. Students will also be trained in trauma-informed care techniques rooted in critical disability studies. To further prepare future practitioners, the disability justice and accessibility sub-specializatio</w:t>
      </w:r>
      <w:r>
        <w:rPr>
          <w:rFonts w:ascii="Times New Roman" w:eastAsia="Times New Roman" w:hAnsi="Times New Roman" w:cs="Times New Roman"/>
          <w:sz w:val="24"/>
          <w:szCs w:val="24"/>
        </w:rPr>
        <w:t>n will highlight gaps in research and the field. Many students will be assigned field placements that provide direct services to people with disabilities (See Appendix B: Field Placements for a listing of current and potential field training sites). Withou</w:t>
      </w:r>
      <w:r>
        <w:rPr>
          <w:rFonts w:ascii="Times New Roman" w:eastAsia="Times New Roman" w:hAnsi="Times New Roman" w:cs="Times New Roman"/>
          <w:sz w:val="24"/>
          <w:szCs w:val="24"/>
        </w:rPr>
        <w:t xml:space="preserve">t foundational knowledge, theoretical understandings of critical disability studies, and research done, future practitioners will not be well-equipped in providing services to clients. </w:t>
      </w:r>
    </w:p>
    <w:p w14:paraId="0000004F" w14:textId="77777777" w:rsidR="008D7494" w:rsidRDefault="008D046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Research Evidence</w:t>
      </w:r>
    </w:p>
    <w:p w14:paraId="00000050" w14:textId="77777777" w:rsidR="008D7494" w:rsidRDefault="008D0467">
      <w:pPr>
        <w:spacing w:before="240" w:after="24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According to the United Nations (United Nations, n.d</w:t>
      </w:r>
      <w:r>
        <w:rPr>
          <w:rFonts w:ascii="Times New Roman" w:eastAsia="Times New Roman" w:hAnsi="Times New Roman" w:cs="Times New Roman"/>
          <w:sz w:val="24"/>
          <w:szCs w:val="24"/>
        </w:rPr>
        <w:t xml:space="preserve">.), people with disabilities are the largest minority in the world. Specifically, “more than a billion people are estimated to live with </w:t>
      </w:r>
      <w:r>
        <w:rPr>
          <w:rFonts w:ascii="Times New Roman" w:eastAsia="Times New Roman" w:hAnsi="Times New Roman" w:cs="Times New Roman"/>
          <w:sz w:val="24"/>
          <w:szCs w:val="24"/>
        </w:rPr>
        <w:lastRenderedPageBreak/>
        <w:t xml:space="preserve">some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of disability, or about 15% of the world’s population” (World Health Organization [WHO], 2011). The WHO (2011)</w:t>
      </w:r>
      <w:r>
        <w:rPr>
          <w:rFonts w:ascii="Times New Roman" w:eastAsia="Times New Roman" w:hAnsi="Times New Roman" w:cs="Times New Roman"/>
          <w:sz w:val="24"/>
          <w:szCs w:val="24"/>
        </w:rPr>
        <w:t xml:space="preserve"> provides multiple recommendations for providers, researchers, and educators on how to actively combat inaccessibility that perpetuates harm against individuals with disabilities. In addition to the ways disability affects the global population, in the Uni</w:t>
      </w:r>
      <w:r>
        <w:rPr>
          <w:rFonts w:ascii="Times New Roman" w:eastAsia="Times New Roman" w:hAnsi="Times New Roman" w:cs="Times New Roman"/>
          <w:sz w:val="24"/>
          <w:szCs w:val="24"/>
        </w:rPr>
        <w:t>ted States, approximately 26% of adults have some sort of disability (Center for Disease Control and Prevention [CDC], 2020). That is, 1 in 4 people, or, 61 million adults, are impacted by and may receive services for their disability (CDC, 2020). This num</w:t>
      </w:r>
      <w:r>
        <w:rPr>
          <w:rFonts w:ascii="Times New Roman" w:eastAsia="Times New Roman" w:hAnsi="Times New Roman" w:cs="Times New Roman"/>
          <w:sz w:val="24"/>
          <w:szCs w:val="24"/>
        </w:rPr>
        <w:t xml:space="preserve">ber, while large enough to demonstrate a need for more research on care and education, does not include children. In 2019-2020 7.3 million students received special education services; that is 14% of all </w:t>
      </w:r>
      <w:proofErr w:type="gramStart"/>
      <w:r>
        <w:rPr>
          <w:rFonts w:ascii="Times New Roman" w:eastAsia="Times New Roman" w:hAnsi="Times New Roman" w:cs="Times New Roman"/>
          <w:sz w:val="24"/>
          <w:szCs w:val="24"/>
        </w:rPr>
        <w:t>public school</w:t>
      </w:r>
      <w:proofErr w:type="gramEnd"/>
      <w:r>
        <w:rPr>
          <w:rFonts w:ascii="Times New Roman" w:eastAsia="Times New Roman" w:hAnsi="Times New Roman" w:cs="Times New Roman"/>
          <w:sz w:val="24"/>
          <w:szCs w:val="24"/>
        </w:rPr>
        <w:t xml:space="preserve"> students (National Center for Educatio</w:t>
      </w:r>
      <w:r>
        <w:rPr>
          <w:rFonts w:ascii="Times New Roman" w:eastAsia="Times New Roman" w:hAnsi="Times New Roman" w:cs="Times New Roman"/>
          <w:sz w:val="24"/>
          <w:szCs w:val="24"/>
        </w:rPr>
        <w:t>n Statistics [NCES], 2021)</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Because of this large population size, there is a high likelihood for social workers to provide services for individuals presenting with conditions exacerbated by their disability/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and our society’s inability to provide the</w:t>
      </w:r>
      <w:r>
        <w:rPr>
          <w:rFonts w:ascii="Times New Roman" w:eastAsia="Times New Roman" w:hAnsi="Times New Roman" w:cs="Times New Roman"/>
          <w:sz w:val="24"/>
          <w:szCs w:val="24"/>
        </w:rPr>
        <w:t xml:space="preserve">m safety, respect, and accessibility in basic life needs.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 Gilson and </w:t>
      </w:r>
      <w:proofErr w:type="spellStart"/>
      <w:r>
        <w:rPr>
          <w:rFonts w:ascii="Times New Roman" w:eastAsia="Times New Roman" w:hAnsi="Times New Roman" w:cs="Times New Roman"/>
          <w:sz w:val="24"/>
          <w:szCs w:val="24"/>
        </w:rPr>
        <w:t>DePoy</w:t>
      </w:r>
      <w:proofErr w:type="spellEnd"/>
      <w:r>
        <w:rPr>
          <w:rFonts w:ascii="Times New Roman" w:eastAsia="Times New Roman" w:hAnsi="Times New Roman" w:cs="Times New Roman"/>
          <w:sz w:val="24"/>
          <w:szCs w:val="24"/>
        </w:rPr>
        <w:t xml:space="preserve"> (2008) suggest that social work curricula move to address disability not just as an individual experience, but rather the experience one has within a disabling environment. This </w:t>
      </w:r>
      <w:r>
        <w:rPr>
          <w:rFonts w:ascii="Times New Roman" w:eastAsia="Times New Roman" w:hAnsi="Times New Roman" w:cs="Times New Roman"/>
          <w:sz w:val="24"/>
          <w:szCs w:val="24"/>
        </w:rPr>
        <w:t>approach would highlight oppressive systems that create and perpetuate barriers to care and fulfilling dignified life. Rather than looking at disability strictly as a diagnosis or medical dilemma, Fuld (2020) suggests that incorporating critical disability</w:t>
      </w:r>
      <w:r>
        <w:rPr>
          <w:rFonts w:ascii="Times New Roman" w:eastAsia="Times New Roman" w:hAnsi="Times New Roman" w:cs="Times New Roman"/>
          <w:sz w:val="24"/>
          <w:szCs w:val="24"/>
        </w:rPr>
        <w:t xml:space="preserve"> theory into social work education “has the potential to better prepare students for sensitive and competent work.” While Fuld writes specifically about intellectual and developmental disabilities [I/DD], critical disability theory will aid social work stu</w:t>
      </w:r>
      <w:r>
        <w:rPr>
          <w:rFonts w:ascii="Times New Roman" w:eastAsia="Times New Roman" w:hAnsi="Times New Roman" w:cs="Times New Roman"/>
          <w:sz w:val="24"/>
          <w:szCs w:val="24"/>
        </w:rPr>
        <w:t>dents in providing better and more complete services to all clients. In understanding disability as a social construct, we can further assess and analyze how our social structures, supports, and systems perpetuate harm being done to this specific populatio</w:t>
      </w:r>
      <w:r>
        <w:rPr>
          <w:rFonts w:ascii="Times New Roman" w:eastAsia="Times New Roman" w:hAnsi="Times New Roman" w:cs="Times New Roman"/>
          <w:sz w:val="24"/>
          <w:szCs w:val="24"/>
        </w:rPr>
        <w:t xml:space="preserve">n. Further, we are more well equipped in providing thorough and sensitive clinical services and macro support.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Apart from the need for increased awareness in critical disability theory, there is an alarming gap in social work education as it pertains to </w:t>
      </w:r>
      <w:r>
        <w:rPr>
          <w:rFonts w:ascii="Times New Roman" w:eastAsia="Times New Roman" w:hAnsi="Times New Roman" w:cs="Times New Roman"/>
          <w:sz w:val="24"/>
          <w:szCs w:val="24"/>
        </w:rPr>
        <w:t>disability and accessibility. Current research suggests that, while there is a large percentage of individuals living with a disability (diagnosed or undiagnosed) in the United States, “social work programs include limited disability-specific content in th</w:t>
      </w:r>
      <w:r>
        <w:rPr>
          <w:rFonts w:ascii="Times New Roman" w:eastAsia="Times New Roman" w:hAnsi="Times New Roman" w:cs="Times New Roman"/>
          <w:sz w:val="24"/>
          <w:szCs w:val="24"/>
        </w:rPr>
        <w:t xml:space="preserve">eir programs, and with a deficit-model focus” (Kim and </w:t>
      </w:r>
      <w:proofErr w:type="spellStart"/>
      <w:r>
        <w:rPr>
          <w:rFonts w:ascii="Times New Roman" w:eastAsia="Times New Roman" w:hAnsi="Times New Roman" w:cs="Times New Roman"/>
          <w:sz w:val="24"/>
          <w:szCs w:val="24"/>
        </w:rPr>
        <w:t>Sellmair</w:t>
      </w:r>
      <w:proofErr w:type="spellEnd"/>
      <w:r>
        <w:rPr>
          <w:rFonts w:ascii="Times New Roman" w:eastAsia="Times New Roman" w:hAnsi="Times New Roman" w:cs="Times New Roman"/>
          <w:sz w:val="24"/>
          <w:szCs w:val="24"/>
        </w:rPr>
        <w:t>, 2020). According to a 2017 study (Ogden, McAllister, and Neely-Barnes), 300 members of the Council on Social Work Education agreed that disability content was missing in social work education</w:t>
      </w:r>
      <w:r>
        <w:rPr>
          <w:rFonts w:ascii="Times New Roman" w:eastAsia="Times New Roman" w:hAnsi="Times New Roman" w:cs="Times New Roman"/>
          <w:sz w:val="24"/>
          <w:szCs w:val="24"/>
        </w:rPr>
        <w:t xml:space="preserve">. Four years later, little progress has been made. As of </w:t>
      </w:r>
      <w:proofErr w:type="gramStart"/>
      <w:r>
        <w:rPr>
          <w:rFonts w:ascii="Times New Roman" w:eastAsia="Times New Roman" w:hAnsi="Times New Roman" w:cs="Times New Roman"/>
          <w:sz w:val="24"/>
          <w:szCs w:val="24"/>
        </w:rPr>
        <w:t>August 2021</w:t>
      </w:r>
      <w:proofErr w:type="gramEnd"/>
      <w:r>
        <w:rPr>
          <w:rFonts w:ascii="Times New Roman" w:eastAsia="Times New Roman" w:hAnsi="Times New Roman" w:cs="Times New Roman"/>
          <w:sz w:val="24"/>
          <w:szCs w:val="24"/>
        </w:rPr>
        <w:t xml:space="preserve"> when this proposal was written, out of the 903 accredited undergraduate and graduate programs, </w:t>
      </w:r>
      <w:r>
        <w:rPr>
          <w:rFonts w:ascii="Times New Roman" w:eastAsia="Times New Roman" w:hAnsi="Times New Roman" w:cs="Times New Roman"/>
          <w:i/>
          <w:sz w:val="24"/>
          <w:szCs w:val="24"/>
        </w:rPr>
        <w:t>there are five universities in the United States that offer specializations in disability an</w:t>
      </w:r>
      <w:r>
        <w:rPr>
          <w:rFonts w:ascii="Times New Roman" w:eastAsia="Times New Roman" w:hAnsi="Times New Roman" w:cs="Times New Roman"/>
          <w:i/>
          <w:sz w:val="24"/>
          <w:szCs w:val="24"/>
        </w:rPr>
        <w:t>d/or accessibility</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sz w:val="24"/>
          <w:szCs w:val="24"/>
        </w:rPr>
        <w:t>(Council on Social Work Education [CSWE], 2021).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As social workers, we are trained to “focus on individual well-being in a social context and the well-being of society” (National Association of Social Workers [NASW], 2021). Further, according to the National Association of Social Workers’ “Code of Ethics</w:t>
      </w:r>
      <w:r>
        <w:rPr>
          <w:rFonts w:ascii="Times New Roman" w:eastAsia="Times New Roman" w:hAnsi="Times New Roman" w:cs="Times New Roman"/>
          <w:sz w:val="24"/>
          <w:szCs w:val="24"/>
        </w:rPr>
        <w:t>,'' practicing and future social workers are ethically bound to pay close “attention to the environmental forces that create, contribute to, and address problems in living” (NASW, 2021). So then, when we implement a critical disability analysis towards soc</w:t>
      </w:r>
      <w:r>
        <w:rPr>
          <w:rFonts w:ascii="Times New Roman" w:eastAsia="Times New Roman" w:hAnsi="Times New Roman" w:cs="Times New Roman"/>
          <w:sz w:val="24"/>
          <w:szCs w:val="24"/>
        </w:rPr>
        <w:t xml:space="preserve">ial work education, as suggested by Fuld (2020), the imperative for creating an accessible, diverse, and critical curriculum is clear. Ethically, as social workers, we must account for all facets of human identity and all iterations of how an individual </w:t>
      </w:r>
      <w:r>
        <w:rPr>
          <w:rFonts w:ascii="Times New Roman" w:eastAsia="Times New Roman" w:hAnsi="Times New Roman" w:cs="Times New Roman"/>
          <w:sz w:val="24"/>
          <w:szCs w:val="24"/>
        </w:rPr>
        <w:lastRenderedPageBreak/>
        <w:t>in</w:t>
      </w:r>
      <w:r>
        <w:rPr>
          <w:rFonts w:ascii="Times New Roman" w:eastAsia="Times New Roman" w:hAnsi="Times New Roman" w:cs="Times New Roman"/>
          <w:sz w:val="24"/>
          <w:szCs w:val="24"/>
        </w:rPr>
        <w:t>teracts with and within their environment. In creating the disability and accessibility sub-specialization, the University of Maryland, Baltimore would not only be providing the necessary education to future practitioners but would also be setting the prec</w:t>
      </w:r>
      <w:r>
        <w:rPr>
          <w:rFonts w:ascii="Times New Roman" w:eastAsia="Times New Roman" w:hAnsi="Times New Roman" w:cs="Times New Roman"/>
          <w:sz w:val="24"/>
          <w:szCs w:val="24"/>
        </w:rPr>
        <w:t xml:space="preserve">edent for other accredited universities to make similar additions to their curricula. </w:t>
      </w:r>
    </w:p>
    <w:p w14:paraId="00000051" w14:textId="77777777" w:rsidR="008D7494" w:rsidRDefault="008D0467">
      <w:pPr>
        <w:numPr>
          <w:ilvl w:val="0"/>
          <w:numId w:val="8"/>
        </w:num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Demonstrated Need</w:t>
      </w:r>
    </w:p>
    <w:p w14:paraId="00000052" w14:textId="77777777" w:rsidR="008D7494" w:rsidRDefault="008D0467">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Covid-19 has highlighted and exacerbated problems within our social, economic, and political systems and has disproportionately affected the lives of i</w:t>
      </w:r>
      <w:r>
        <w:rPr>
          <w:rFonts w:ascii="Times New Roman" w:eastAsia="Times New Roman" w:hAnsi="Times New Roman" w:cs="Times New Roman"/>
          <w:color w:val="222222"/>
          <w:sz w:val="24"/>
          <w:szCs w:val="24"/>
        </w:rPr>
        <w:t>ndividuals with disabilities (WHO, 2019). As discussed in the previous section, lack of access to services and competent clinicians, in addition to lack of awareness and understanding of intersectional accessibility issues has negatively impacted those wit</w:t>
      </w:r>
      <w:r>
        <w:rPr>
          <w:rFonts w:ascii="Times New Roman" w:eastAsia="Times New Roman" w:hAnsi="Times New Roman" w:cs="Times New Roman"/>
          <w:color w:val="222222"/>
          <w:sz w:val="24"/>
          <w:szCs w:val="24"/>
        </w:rPr>
        <w:t xml:space="preserve">h disabilities at disproportionate rates. </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tab/>
        <w:t xml:space="preserve">Social workers frequently hold tremendous power in their immediate vicinity. Untrained social workers partnered with the fact that </w:t>
      </w:r>
      <w:r>
        <w:rPr>
          <w:rFonts w:ascii="Times New Roman" w:eastAsia="Times New Roman" w:hAnsi="Times New Roman" w:cs="Times New Roman"/>
          <w:sz w:val="24"/>
          <w:szCs w:val="24"/>
        </w:rPr>
        <w:t>26% of adults in the United States have some sort of disability (not including ch</w:t>
      </w:r>
      <w:r>
        <w:rPr>
          <w:rFonts w:ascii="Times New Roman" w:eastAsia="Times New Roman" w:hAnsi="Times New Roman" w:cs="Times New Roman"/>
          <w:sz w:val="24"/>
          <w:szCs w:val="24"/>
        </w:rPr>
        <w:t xml:space="preserve">ildren) </w:t>
      </w:r>
      <w:r>
        <w:rPr>
          <w:rFonts w:ascii="Times New Roman" w:eastAsia="Times New Roman" w:hAnsi="Times New Roman" w:cs="Times New Roman"/>
          <w:color w:val="222222"/>
          <w:sz w:val="24"/>
          <w:szCs w:val="24"/>
        </w:rPr>
        <w:t xml:space="preserve">have the potential to cause serious harm and/or further trauma (CDC, 2020). Unless social workers are trained to effectively work within these systems, clients with disabilities will continue to be met with insufficient accommodations, a dearth of </w:t>
      </w:r>
      <w:r>
        <w:rPr>
          <w:rFonts w:ascii="Times New Roman" w:eastAsia="Times New Roman" w:hAnsi="Times New Roman" w:cs="Times New Roman"/>
          <w:color w:val="222222"/>
          <w:sz w:val="24"/>
          <w:szCs w:val="24"/>
        </w:rPr>
        <w:t>trained staff, and ineffectual policies.  Social workers are change-makers.  With increased training in accessibility, social workers can improve and transform their own experience and the communities around them.</w:t>
      </w:r>
    </w:p>
    <w:p w14:paraId="00000053" w14:textId="77777777" w:rsidR="008D7494" w:rsidRDefault="008D046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Current Disability Offerings and Academic </w:t>
      </w:r>
      <w:r>
        <w:rPr>
          <w:rFonts w:ascii="Times New Roman" w:eastAsia="Times New Roman" w:hAnsi="Times New Roman" w:cs="Times New Roman"/>
          <w:b/>
          <w:sz w:val="24"/>
          <w:szCs w:val="24"/>
        </w:rPr>
        <w:t>Research</w:t>
      </w:r>
    </w:p>
    <w:p w14:paraId="00000054" w14:textId="77777777" w:rsidR="008D7494" w:rsidRDefault="008D0467">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Preliminary research shows that within the United States there are 5 </w:t>
      </w:r>
      <w:r>
        <w:rPr>
          <w:rFonts w:ascii="Times New Roman" w:eastAsia="Times New Roman" w:hAnsi="Times New Roman" w:cs="Times New Roman"/>
          <w:sz w:val="24"/>
          <w:szCs w:val="24"/>
        </w:rPr>
        <w:t>out of the 903 accredited undergraduate and graduate programs</w:t>
      </w:r>
      <w:r>
        <w:rPr>
          <w:rFonts w:ascii="Times New Roman" w:eastAsia="Times New Roman" w:hAnsi="Times New Roman" w:cs="Times New Roman"/>
          <w:color w:val="222222"/>
          <w:sz w:val="24"/>
          <w:szCs w:val="24"/>
        </w:rPr>
        <w:t xml:space="preserve"> that provide specialization in disability or accessibility </w:t>
      </w:r>
      <w:r>
        <w:rPr>
          <w:rFonts w:ascii="Times New Roman" w:eastAsia="Times New Roman" w:hAnsi="Times New Roman" w:cs="Times New Roman"/>
          <w:sz w:val="24"/>
          <w:szCs w:val="24"/>
        </w:rPr>
        <w:t>(CSWE, 2021)</w:t>
      </w:r>
      <w:r>
        <w:rPr>
          <w:rFonts w:ascii="Times New Roman" w:eastAsia="Times New Roman" w:hAnsi="Times New Roman" w:cs="Times New Roman"/>
          <w:color w:val="222222"/>
          <w:sz w:val="24"/>
          <w:szCs w:val="24"/>
        </w:rPr>
        <w:t>.  They are the College of Staten Island, Gal</w:t>
      </w:r>
      <w:r>
        <w:rPr>
          <w:rFonts w:ascii="Times New Roman" w:eastAsia="Times New Roman" w:hAnsi="Times New Roman" w:cs="Times New Roman"/>
          <w:color w:val="222222"/>
          <w:sz w:val="24"/>
          <w:szCs w:val="24"/>
        </w:rPr>
        <w:t>laudet University, Tulane, the University of Missouri-Kansas City, and the University of New Hampshire. There are other institutions of higher education like the University of Wisconsin-Madison, that offer courses on Issues in Developmental Disabilities, A</w:t>
      </w:r>
      <w:r>
        <w:rPr>
          <w:rFonts w:ascii="Times New Roman" w:eastAsia="Times New Roman" w:hAnsi="Times New Roman" w:cs="Times New Roman"/>
          <w:color w:val="222222"/>
          <w:sz w:val="24"/>
          <w:szCs w:val="24"/>
        </w:rPr>
        <w:t>dvanced Practice in Health, Aging, and Disability, and Health Aging, and Disability Policy and Services. The University of Kansas also has a Kansas Intellectual and Developmental Disabilities Research Center [KIDDRC] that was created to: “promote, facilita</w:t>
      </w:r>
      <w:r>
        <w:rPr>
          <w:rFonts w:ascii="Times New Roman" w:eastAsia="Times New Roman" w:hAnsi="Times New Roman" w:cs="Times New Roman"/>
          <w:color w:val="222222"/>
          <w:sz w:val="24"/>
          <w:szCs w:val="24"/>
        </w:rPr>
        <w:t>te, and support high-quality basic and applied research on the causes, diagnosis, prevention, treatment, and amelioration of intellectual and developmental disabilities (I/DD)” (KIDDRC, 2020).</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tab/>
        <w:t>Gallaudet is one of the five universities that offers speciali</w:t>
      </w:r>
      <w:r>
        <w:rPr>
          <w:rFonts w:ascii="Times New Roman" w:eastAsia="Times New Roman" w:hAnsi="Times New Roman" w:cs="Times New Roman"/>
          <w:color w:val="222222"/>
          <w:sz w:val="24"/>
          <w:szCs w:val="24"/>
        </w:rPr>
        <w:t>zations in disabilities. It is an institution designed to accommodate D/deaf and hard-of-hearing students and thus only accepts hearing students who use American Sign Language [ASL].  This admissions requirement makes attending this university and benefiti</w:t>
      </w:r>
      <w:r>
        <w:rPr>
          <w:rFonts w:ascii="Times New Roman" w:eastAsia="Times New Roman" w:hAnsi="Times New Roman" w:cs="Times New Roman"/>
          <w:color w:val="222222"/>
          <w:sz w:val="24"/>
          <w:szCs w:val="24"/>
        </w:rPr>
        <w:t>ng from its resources feasible for some but not all students who are interested in taking this course of study.</w:t>
      </w:r>
    </w:p>
    <w:p w14:paraId="00000055" w14:textId="77777777" w:rsidR="008D7494" w:rsidRDefault="008D046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Benefits </w:t>
      </w:r>
      <w:r>
        <w:rPr>
          <w:rFonts w:ascii="Times New Roman" w:eastAsia="Times New Roman" w:hAnsi="Times New Roman" w:cs="Times New Roman"/>
          <w:b/>
          <w:sz w:val="24"/>
          <w:szCs w:val="24"/>
        </w:rPr>
        <w:t>to the University of Maryland, Baltimore School of Social Work</w:t>
      </w:r>
    </w:p>
    <w:p w14:paraId="00000056" w14:textId="77777777" w:rsidR="008D7494" w:rsidRDefault="008D0467">
      <w:pPr>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shown, very few schools offer disability advocacy and accessibility c</w:t>
      </w:r>
      <w:r>
        <w:rPr>
          <w:rFonts w:ascii="Times New Roman" w:eastAsia="Times New Roman" w:hAnsi="Times New Roman" w:cs="Times New Roman"/>
          <w:color w:val="222222"/>
          <w:sz w:val="24"/>
          <w:szCs w:val="24"/>
        </w:rPr>
        <w:t xml:space="preserve">oursework and the sweeping majority of programs do not have faculty researching and teaching about disability. University of Maryland, Baltimore would be one of the first Schools of Social Work to offer an MSW track concentrating on disability justice and </w:t>
      </w:r>
      <w:r>
        <w:rPr>
          <w:rFonts w:ascii="Times New Roman" w:eastAsia="Times New Roman" w:hAnsi="Times New Roman" w:cs="Times New Roman"/>
          <w:color w:val="222222"/>
          <w:sz w:val="24"/>
          <w:szCs w:val="24"/>
        </w:rPr>
        <w:t xml:space="preserve">accessibility.  This sub-specialization would be a powerful recruitment tool for the admissions department and would assist with attracting </w:t>
      </w:r>
      <w:r>
        <w:rPr>
          <w:rFonts w:ascii="Times New Roman" w:eastAsia="Times New Roman" w:hAnsi="Times New Roman" w:cs="Times New Roman"/>
          <w:color w:val="222222"/>
          <w:sz w:val="24"/>
          <w:szCs w:val="24"/>
        </w:rPr>
        <w:lastRenderedPageBreak/>
        <w:t>incoming students to enroll at UMB and explore disability-related careers.</w:t>
      </w:r>
      <w:r>
        <w:rPr>
          <w:rFonts w:ascii="Times New Roman" w:eastAsia="Times New Roman" w:hAnsi="Times New Roman" w:cs="Times New Roman"/>
          <w:color w:val="222222"/>
          <w:sz w:val="24"/>
          <w:szCs w:val="24"/>
        </w:rPr>
        <w:br/>
      </w:r>
      <w:r>
        <w:rPr>
          <w:rFonts w:ascii="Times New Roman" w:eastAsia="Times New Roman" w:hAnsi="Times New Roman" w:cs="Times New Roman"/>
          <w:color w:val="222222"/>
          <w:sz w:val="24"/>
          <w:szCs w:val="24"/>
        </w:rPr>
        <w:tab/>
        <w:t>Because there are very few options for d</w:t>
      </w:r>
      <w:r>
        <w:rPr>
          <w:rFonts w:ascii="Times New Roman" w:eastAsia="Times New Roman" w:hAnsi="Times New Roman" w:cs="Times New Roman"/>
          <w:color w:val="222222"/>
          <w:sz w:val="24"/>
          <w:szCs w:val="24"/>
        </w:rPr>
        <w:t>isability training in MSW and Ph.D. programs, there are fewer social workers gaining knowledge and working in disability</w:t>
      </w:r>
      <w:sdt>
        <w:sdtPr>
          <w:tag w:val="goog_rdk_0"/>
          <w:id w:val="2062055274"/>
        </w:sdtPr>
        <w:sdtEndPr/>
        <w:sdtContent>
          <w:commentRangeStart w:id="0"/>
        </w:sdtContent>
      </w:sdt>
      <w:sdt>
        <w:sdtPr>
          <w:tag w:val="goog_rdk_1"/>
          <w:id w:val="2107611656"/>
        </w:sdtPr>
        <w:sdtEndPr/>
        <w:sdtContent>
          <w:commentRangeStart w:id="1"/>
        </w:sdtContent>
      </w:sdt>
      <w:r>
        <w:rPr>
          <w:rFonts w:ascii="Times New Roman" w:eastAsia="Times New Roman" w:hAnsi="Times New Roman" w:cs="Times New Roman"/>
          <w:color w:val="222222"/>
          <w:sz w:val="24"/>
          <w:szCs w:val="24"/>
        </w:rPr>
        <w:t xml:space="preserve"> </w:t>
      </w:r>
      <w:commentRangeEnd w:id="0"/>
      <w:r>
        <w:commentReference w:id="0"/>
      </w:r>
      <w:commentRangeEnd w:id="1"/>
      <w:r>
        <w:commentReference w:id="1"/>
      </w:r>
      <w:r>
        <w:rPr>
          <w:rFonts w:ascii="Times New Roman" w:eastAsia="Times New Roman" w:hAnsi="Times New Roman" w:cs="Times New Roman"/>
          <w:color w:val="222222"/>
          <w:sz w:val="24"/>
          <w:szCs w:val="24"/>
        </w:rPr>
        <w:t>.  This track would increase the number of trained clinicians working in macro and clinical fields. UMB is also privileged to</w:t>
      </w:r>
      <w:r>
        <w:rPr>
          <w:rFonts w:ascii="Times New Roman" w:eastAsia="Times New Roman" w:hAnsi="Times New Roman" w:cs="Times New Roman"/>
          <w:color w:val="222222"/>
          <w:sz w:val="24"/>
          <w:szCs w:val="24"/>
        </w:rPr>
        <w:t xml:space="preserve"> have an extraordinary number of faculty whose expertise and research are in the field of disability and accessibility. Therefore, the university could also become a training center for disability justice research, training, advocacy, certificates, and CEU</w:t>
      </w:r>
      <w:r>
        <w:rPr>
          <w:rFonts w:ascii="Times New Roman" w:eastAsia="Times New Roman" w:hAnsi="Times New Roman" w:cs="Times New Roman"/>
          <w:color w:val="222222"/>
          <w:sz w:val="24"/>
          <w:szCs w:val="24"/>
        </w:rPr>
        <w:t>'s. As one of the first schools to offer this program, we could have a great impact on policy, education, research, and clinical work.</w:t>
      </w:r>
    </w:p>
    <w:p w14:paraId="00000057" w14:textId="77777777" w:rsidR="008D7494" w:rsidRDefault="008D0467">
      <w:pPr>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Fortunately, UMB already offers the majority of the coursework necessary for this sub-specialization and has numerous disability-centered macro and clinical field placements offered through the Electronic Field Notebook [EFN] ( See Appendix B: Field Placem</w:t>
      </w:r>
      <w:r>
        <w:rPr>
          <w:rFonts w:ascii="Times New Roman" w:eastAsia="Times New Roman" w:hAnsi="Times New Roman" w:cs="Times New Roman"/>
          <w:color w:val="222222"/>
          <w:sz w:val="24"/>
          <w:szCs w:val="24"/>
        </w:rPr>
        <w:t>ents for a listing of current and potential field training sites). Many field placements feature clinical work involving clients with disabilities or macro work around disability policy, community support, and outreach. Right now, they are primarily labele</w:t>
      </w:r>
      <w:r>
        <w:rPr>
          <w:rFonts w:ascii="Times New Roman" w:eastAsia="Times New Roman" w:hAnsi="Times New Roman" w:cs="Times New Roman"/>
          <w:color w:val="222222"/>
          <w:sz w:val="24"/>
          <w:szCs w:val="24"/>
        </w:rPr>
        <w:t xml:space="preserve">d in other specializations, for example, Children &amp; Families and Health [CAFH] students are placed at Kennedy Krieger </w:t>
      </w:r>
      <w:proofErr w:type="gramStart"/>
      <w:r>
        <w:rPr>
          <w:rFonts w:ascii="Times New Roman" w:eastAsia="Times New Roman" w:hAnsi="Times New Roman" w:cs="Times New Roman"/>
          <w:color w:val="222222"/>
          <w:sz w:val="24"/>
          <w:szCs w:val="24"/>
        </w:rPr>
        <w:t>Institute, and</w:t>
      </w:r>
      <w:proofErr w:type="gramEnd"/>
      <w:r>
        <w:rPr>
          <w:rFonts w:ascii="Times New Roman" w:eastAsia="Times New Roman" w:hAnsi="Times New Roman" w:cs="Times New Roman"/>
          <w:color w:val="222222"/>
          <w:sz w:val="24"/>
          <w:szCs w:val="24"/>
        </w:rPr>
        <w:t xml:space="preserve"> could easily be added to a subspecialization of Disability Justice and Accessibility.</w:t>
      </w:r>
    </w:p>
    <w:p w14:paraId="00000058" w14:textId="77777777" w:rsidR="008D7494" w:rsidRDefault="008D0467">
      <w:pPr>
        <w:spacing w:after="0" w:line="240" w:lineRule="auto"/>
        <w:ind w:firstLine="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222222"/>
          <w:sz w:val="24"/>
          <w:szCs w:val="24"/>
        </w:rPr>
        <w:t>Offering this specialization will bot</w:t>
      </w:r>
      <w:r>
        <w:rPr>
          <w:rFonts w:ascii="Times New Roman" w:eastAsia="Times New Roman" w:hAnsi="Times New Roman" w:cs="Times New Roman"/>
          <w:color w:val="222222"/>
          <w:sz w:val="24"/>
          <w:szCs w:val="24"/>
        </w:rPr>
        <w:t>h increase the knowledge and capacity of social workers and benefit disabled clients that have not been properly assisted due to lack of awareness, services, and training.  Having social workers trained in disability and accessibility will also benefit the</w:t>
      </w:r>
      <w:r>
        <w:rPr>
          <w:rFonts w:ascii="Times New Roman" w:eastAsia="Times New Roman" w:hAnsi="Times New Roman" w:cs="Times New Roman"/>
          <w:color w:val="222222"/>
          <w:sz w:val="24"/>
          <w:szCs w:val="24"/>
        </w:rPr>
        <w:t>ir interdisciplinary colleagues across diverse fields of practice (school, health, juvenile justice, behavioral health) as they model how to increase sensitivity, and advocate for equity.</w:t>
      </w:r>
    </w:p>
    <w:p w14:paraId="00000059" w14:textId="77777777" w:rsidR="008D7494" w:rsidRDefault="008D0467">
      <w:pPr>
        <w:numPr>
          <w:ilvl w:val="0"/>
          <w:numId w:val="8"/>
        </w:num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Sub-Specialization Offering for Cli</w:t>
      </w:r>
      <w:r>
        <w:rPr>
          <w:rFonts w:ascii="Times New Roman" w:eastAsia="Times New Roman" w:hAnsi="Times New Roman" w:cs="Times New Roman"/>
          <w:b/>
          <w:sz w:val="24"/>
          <w:szCs w:val="24"/>
        </w:rPr>
        <w:t>nical and Macro Students</w:t>
      </w:r>
    </w:p>
    <w:p w14:paraId="0000005A" w14:textId="77777777" w:rsidR="008D7494" w:rsidRDefault="008D0467">
      <w:pPr>
        <w:spacing w:before="240" w:after="24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We propo</w:t>
      </w:r>
      <w:r>
        <w:rPr>
          <w:rFonts w:ascii="Times New Roman" w:eastAsia="Times New Roman" w:hAnsi="Times New Roman" w:cs="Times New Roman"/>
          <w:color w:val="000000"/>
          <w:sz w:val="24"/>
          <w:szCs w:val="24"/>
        </w:rPr>
        <w:t xml:space="preserve">se this Disability Justice and Accessibility as a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ub-</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pecialization for Clinical and Macro </w:t>
      </w:r>
      <w:r>
        <w:rPr>
          <w:rFonts w:ascii="Times New Roman" w:eastAsia="Times New Roman" w:hAnsi="Times New Roman" w:cs="Times New Roman"/>
          <w:sz w:val="24"/>
          <w:szCs w:val="24"/>
        </w:rPr>
        <w:t>concentrations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We believe the Disability Justice and Accessibility sub-specialization could be completed under any of the six current specializations because acce</w:t>
      </w:r>
      <w:r>
        <w:rPr>
          <w:rFonts w:ascii="Times New Roman" w:eastAsia="Times New Roman" w:hAnsi="Times New Roman" w:cs="Times New Roman"/>
          <w:sz w:val="24"/>
          <w:szCs w:val="24"/>
        </w:rPr>
        <w:t xml:space="preserve">ssibility training is necessary for all clinical populations and is needed for policy change and advocacy in </w:t>
      </w:r>
      <w:proofErr w:type="gramStart"/>
      <w:r>
        <w:rPr>
          <w:rFonts w:ascii="Times New Roman" w:eastAsia="Times New Roman" w:hAnsi="Times New Roman" w:cs="Times New Roman"/>
          <w:sz w:val="24"/>
          <w:szCs w:val="24"/>
        </w:rPr>
        <w:t>macro organizations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The clinical concentration has many uses for this sub-specialization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sz w:val="24"/>
          <w:szCs w:val="24"/>
        </w:rPr>
        <w:t>cluding</w:t>
      </w:r>
      <w:r>
        <w:rPr>
          <w:rFonts w:ascii="Times New Roman" w:eastAsia="Times New Roman" w:hAnsi="Times New Roman" w:cs="Times New Roman"/>
          <w:color w:val="000000"/>
          <w:sz w:val="24"/>
          <w:szCs w:val="24"/>
        </w:rPr>
        <w:t xml:space="preserve"> clinical work with people with disabilities,</w:t>
      </w:r>
      <w:r>
        <w:rPr>
          <w:rFonts w:ascii="Times New Roman" w:eastAsia="Times New Roman" w:hAnsi="Times New Roman" w:cs="Times New Roman"/>
          <w:color w:val="000000"/>
          <w:sz w:val="24"/>
          <w:szCs w:val="24"/>
        </w:rPr>
        <w:t xml:space="preserve"> accessibility regarding case management and therapeutic services, and working with others that may have invisible or visible disabilities. The macro concentration has many uses for this sub-specialization</w:t>
      </w:r>
      <w:r>
        <w:rPr>
          <w:rFonts w:ascii="Times New Roman" w:eastAsia="Times New Roman" w:hAnsi="Times New Roman" w:cs="Times New Roman"/>
          <w:sz w:val="24"/>
          <w:szCs w:val="24"/>
        </w:rPr>
        <w:t>, 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improving</w:t>
      </w:r>
      <w:r>
        <w:rPr>
          <w:rFonts w:ascii="Times New Roman" w:eastAsia="Times New Roman" w:hAnsi="Times New Roman" w:cs="Times New Roman"/>
          <w:color w:val="000000"/>
          <w:sz w:val="24"/>
          <w:szCs w:val="24"/>
        </w:rPr>
        <w:t xml:space="preserve"> disability and social securit</w:t>
      </w:r>
      <w:r>
        <w:rPr>
          <w:rFonts w:ascii="Times New Roman" w:eastAsia="Times New Roman" w:hAnsi="Times New Roman" w:cs="Times New Roman"/>
          <w:color w:val="000000"/>
          <w:sz w:val="24"/>
          <w:szCs w:val="24"/>
        </w:rPr>
        <w:t xml:space="preserve">y welfare programs, helping advocate for disability laws and policies at the local, state, and federal levels, and assisting with accessibility in the higher education field, non-profit field, and many other fields. </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ab/>
        <w:t>We wanted to add Disability Justice an</w:t>
      </w:r>
      <w:r>
        <w:rPr>
          <w:rFonts w:ascii="Times New Roman" w:eastAsia="Times New Roman" w:hAnsi="Times New Roman" w:cs="Times New Roman"/>
          <w:sz w:val="24"/>
          <w:szCs w:val="24"/>
        </w:rPr>
        <w:t>d Accessibility could be incorporated into current and future curriculum adaptations as it would only require two additional required classes (one macro methods course and one clinical methods course). If there are future specializations or sub-specializat</w:t>
      </w:r>
      <w:r>
        <w:rPr>
          <w:rFonts w:ascii="Times New Roman" w:eastAsia="Times New Roman" w:hAnsi="Times New Roman" w:cs="Times New Roman"/>
          <w:sz w:val="24"/>
          <w:szCs w:val="24"/>
        </w:rPr>
        <w:t xml:space="preserve">ions relating to social justice, diversity, equity, justice, or inclusion, Disability Justice and Accessibility would </w:t>
      </w:r>
      <w:proofErr w:type="spellStart"/>
      <w:r>
        <w:rPr>
          <w:rFonts w:ascii="Times New Roman" w:eastAsia="Times New Roman" w:hAnsi="Times New Roman" w:cs="Times New Roman"/>
          <w:sz w:val="24"/>
          <w:szCs w:val="24"/>
        </w:rPr>
        <w:t>compliment</w:t>
      </w:r>
      <w:proofErr w:type="spellEnd"/>
      <w:r>
        <w:rPr>
          <w:rFonts w:ascii="Times New Roman" w:eastAsia="Times New Roman" w:hAnsi="Times New Roman" w:cs="Times New Roman"/>
          <w:sz w:val="24"/>
          <w:szCs w:val="24"/>
        </w:rPr>
        <w:t xml:space="preserve"> them nicely.  We considered proposing Disability Justice and Accessibility as a specialization but realized this training affec</w:t>
      </w:r>
      <w:r>
        <w:rPr>
          <w:rFonts w:ascii="Times New Roman" w:eastAsia="Times New Roman" w:hAnsi="Times New Roman" w:cs="Times New Roman"/>
          <w:sz w:val="24"/>
          <w:szCs w:val="24"/>
        </w:rPr>
        <w:t xml:space="preserve">ts every single type of social work career path and should be adaptable to any specializations the UMB SSW offers to increase opportunities for accessibility support. The </w:t>
      </w:r>
      <w:r>
        <w:rPr>
          <w:rFonts w:ascii="Times New Roman" w:eastAsia="Times New Roman" w:hAnsi="Times New Roman" w:cs="Times New Roman"/>
          <w:color w:val="000000"/>
          <w:sz w:val="24"/>
          <w:szCs w:val="24"/>
        </w:rPr>
        <w:t>drafted curriculum plans and field placement options for clinical, macro, clinical/ma</w:t>
      </w:r>
      <w:r>
        <w:rPr>
          <w:rFonts w:ascii="Times New Roman" w:eastAsia="Times New Roman" w:hAnsi="Times New Roman" w:cs="Times New Roman"/>
          <w:color w:val="000000"/>
          <w:sz w:val="24"/>
          <w:szCs w:val="24"/>
        </w:rPr>
        <w:t>cro, and macro/clinical</w:t>
      </w:r>
      <w:r>
        <w:rPr>
          <w:rFonts w:ascii="Times New Roman" w:eastAsia="Times New Roman" w:hAnsi="Times New Roman" w:cs="Times New Roman"/>
          <w:sz w:val="24"/>
          <w:szCs w:val="24"/>
        </w:rPr>
        <w:t xml:space="preserve"> are listed in Appendix A.</w:t>
      </w:r>
    </w:p>
    <w:p w14:paraId="0000005B" w14:textId="77777777" w:rsidR="008D7494" w:rsidRDefault="008D046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Development Suggestions</w:t>
      </w:r>
    </w:p>
    <w:p w14:paraId="0000005C" w14:textId="77777777" w:rsidR="008D7494" w:rsidRDefault="008D0467">
      <w:pPr>
        <w:numPr>
          <w:ilvl w:val="0"/>
          <w:numId w:val="7"/>
        </w:num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SWCL/SWOA 735: Critical Disability Perspectives in Policy and Practice</w:t>
      </w:r>
    </w:p>
    <w:p w14:paraId="0000005D" w14:textId="77777777" w:rsidR="008D7494" w:rsidRDefault="008D0467">
      <w:pPr>
        <w:spacing w:before="240" w:after="240" w:line="240" w:lineRule="auto"/>
        <w:ind w:firstLine="720"/>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This will be a cross-listed course looking at critical disability perspectives in policy and practice. This course will focus on introducing students to the field of disability studies and utilizing critical disability perspectives and concepts to analyze </w:t>
      </w:r>
      <w:r>
        <w:rPr>
          <w:rFonts w:ascii="Times New Roman" w:eastAsia="Times New Roman" w:hAnsi="Times New Roman" w:cs="Times New Roman"/>
          <w:sz w:val="24"/>
          <w:szCs w:val="24"/>
        </w:rPr>
        <w:t>social policy and social work practice as it relates to people with disabilities. Disability rights issues and policies will be discussed including social security programs, disability benefits, health insurance supplements, educational policies, employmen</w:t>
      </w:r>
      <w:r>
        <w:rPr>
          <w:rFonts w:ascii="Times New Roman" w:eastAsia="Times New Roman" w:hAnsi="Times New Roman" w:cs="Times New Roman"/>
          <w:sz w:val="24"/>
          <w:szCs w:val="24"/>
        </w:rPr>
        <w:t>t acts, and more. Disability practice will be discussed including proper training methods for clients with disabilities, ways to increase accessibility in services, and diving into different vulnerable populations with disabilities and how to best assist t</w:t>
      </w:r>
      <w:r>
        <w:rPr>
          <w:rFonts w:ascii="Times New Roman" w:eastAsia="Times New Roman" w:hAnsi="Times New Roman" w:cs="Times New Roman"/>
          <w:sz w:val="24"/>
          <w:szCs w:val="24"/>
        </w:rPr>
        <w:t xml:space="preserve">hem. Finally, this course will explore the intersection of identity, structural oppressions, and privileges and oppressions of clinicians and individuals with disabilities.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midterm assignment could be inspired by Helen </w:t>
      </w:r>
      <w:proofErr w:type="spellStart"/>
      <w:r>
        <w:rPr>
          <w:rFonts w:ascii="Times New Roman" w:eastAsia="Times New Roman" w:hAnsi="Times New Roman" w:cs="Times New Roman"/>
          <w:sz w:val="24"/>
          <w:szCs w:val="24"/>
        </w:rPr>
        <w:t>Meekosha,Associate</w:t>
      </w:r>
      <w:proofErr w:type="spellEnd"/>
      <w:r>
        <w:rPr>
          <w:rFonts w:ascii="Times New Roman" w:eastAsia="Times New Roman" w:hAnsi="Times New Roman" w:cs="Times New Roman"/>
          <w:sz w:val="24"/>
          <w:szCs w:val="24"/>
        </w:rPr>
        <w:t xml:space="preserve"> Professor in</w:t>
      </w:r>
      <w:r>
        <w:rPr>
          <w:rFonts w:ascii="Times New Roman" w:eastAsia="Times New Roman" w:hAnsi="Times New Roman" w:cs="Times New Roman"/>
          <w:sz w:val="24"/>
          <w:szCs w:val="24"/>
        </w:rPr>
        <w:t xml:space="preserve"> Social work at the University of New South Wales: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Students will choose a policy or practice framework they have encountered in their field placements and to (1) identify ways in which these may be perpetuating ableism or problematic assumptions about d</w:t>
      </w:r>
      <w:r>
        <w:rPr>
          <w:rFonts w:ascii="Times New Roman" w:eastAsia="Times New Roman" w:hAnsi="Times New Roman" w:cs="Times New Roman"/>
          <w:i/>
          <w:sz w:val="24"/>
          <w:szCs w:val="24"/>
        </w:rPr>
        <w:t>isabilities and (2) propose realistic ways to rework policies or shift practice frameworks to better enact disability justice.</w:t>
      </w:r>
    </w:p>
    <w:p w14:paraId="0000005E"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SWOA 735 macro students</w:t>
      </w:r>
      <w:r>
        <w:rPr>
          <w:rFonts w:ascii="Times New Roman" w:eastAsia="Times New Roman" w:hAnsi="Times New Roman" w:cs="Times New Roman"/>
          <w:sz w:val="24"/>
          <w:szCs w:val="24"/>
        </w:rPr>
        <w:t xml:space="preserve"> will have a final exam of a comprehensive paper analyzing and critiquing one disability act or policy. St</w:t>
      </w:r>
      <w:r>
        <w:rPr>
          <w:rFonts w:ascii="Times New Roman" w:eastAsia="Times New Roman" w:hAnsi="Times New Roman" w:cs="Times New Roman"/>
          <w:sz w:val="24"/>
          <w:szCs w:val="24"/>
        </w:rPr>
        <w:t>udents will choose a policy or act they prefer. Here are some examples:</w:t>
      </w:r>
    </w:p>
    <w:p w14:paraId="0000005F" w14:textId="77777777" w:rsidR="008D7494" w:rsidRDefault="008D0467">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Security Disability Insurance</w:t>
      </w:r>
    </w:p>
    <w:p w14:paraId="00000060" w14:textId="77777777" w:rsidR="008D7494" w:rsidRDefault="008D0467">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 Disability Benefits</w:t>
      </w:r>
    </w:p>
    <w:p w14:paraId="00000061" w14:textId="77777777" w:rsidR="008D7494" w:rsidRDefault="008D0467">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504 of the Rehabilitation Act of 1973 </w:t>
      </w:r>
    </w:p>
    <w:p w14:paraId="00000062" w14:textId="77777777" w:rsidR="008D7494" w:rsidRDefault="008D0467">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Individuals with Disabilities Education Act of 1975 </w:t>
      </w:r>
    </w:p>
    <w:p w14:paraId="00000063" w14:textId="77777777" w:rsidR="008D7494" w:rsidRDefault="008D0467">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Americans with Disabilities Act (ADA) 1990</w:t>
      </w:r>
    </w:p>
    <w:p w14:paraId="00000064" w14:textId="77777777" w:rsidR="008D7494" w:rsidRDefault="008D0467">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Nutrition Assistance Program (SNAP)</w:t>
      </w:r>
    </w:p>
    <w:p w14:paraId="00000065" w14:textId="77777777" w:rsidR="008D7494" w:rsidRDefault="008D0467">
      <w:pPr>
        <w:numPr>
          <w:ilvl w:val="0"/>
          <w:numId w:val="10"/>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Women, Infants, and Children (WIC)</w:t>
      </w:r>
    </w:p>
    <w:p w14:paraId="00000066" w14:textId="77777777" w:rsidR="008D7494" w:rsidRDefault="008D0467">
      <w:pPr>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SWCL 735 clinical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students</w:t>
      </w:r>
      <w:r>
        <w:rPr>
          <w:rFonts w:ascii="Times New Roman" w:eastAsia="Times New Roman" w:hAnsi="Times New Roman" w:cs="Times New Roman"/>
          <w:sz w:val="24"/>
          <w:szCs w:val="24"/>
        </w:rPr>
        <w:t xml:space="preserve"> will have a final exam of a comprehensive paper a</w:t>
      </w:r>
      <w:r>
        <w:rPr>
          <w:rFonts w:ascii="Times New Roman" w:eastAsia="Times New Roman" w:hAnsi="Times New Roman" w:cs="Times New Roman"/>
          <w:sz w:val="24"/>
          <w:szCs w:val="24"/>
        </w:rPr>
        <w:t>nalyzing and critiquing one of the following therapy orientations for clients with disabilities. Here are some examples of therapy orientations students can critique: Students will be able to analyze and critique the following interventions: motivational i</w:t>
      </w:r>
      <w:r>
        <w:rPr>
          <w:rFonts w:ascii="Times New Roman" w:eastAsia="Times New Roman" w:hAnsi="Times New Roman" w:cs="Times New Roman"/>
          <w:sz w:val="24"/>
          <w:szCs w:val="24"/>
        </w:rPr>
        <w:t>nterviewing, cognitive-behavioral therapy, dialectical-behavioral therapy, and trauma-informed care.</w:t>
      </w:r>
    </w:p>
    <w:p w14:paraId="00000067" w14:textId="77777777" w:rsidR="008D7494" w:rsidRDefault="008D0467">
      <w:pPr>
        <w:numPr>
          <w:ilvl w:val="0"/>
          <w:numId w:val="7"/>
        </w:num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SWCL 741/SWOA 741:Disability and Social Security: Welfare Programs</w:t>
      </w:r>
    </w:p>
    <w:p w14:paraId="00000068" w14:textId="77777777" w:rsidR="008D7494" w:rsidRDefault="008D0467">
      <w:pPr>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macro/clinical methods course will focus specifically on welfare programs and polic</w:t>
      </w:r>
      <w:r>
        <w:rPr>
          <w:rFonts w:ascii="Times New Roman" w:eastAsia="Times New Roman" w:hAnsi="Times New Roman" w:cs="Times New Roman"/>
          <w:sz w:val="24"/>
          <w:szCs w:val="24"/>
        </w:rPr>
        <w:t>ies relevant to individuals with disabilities. A critical lens will be used to look at disability policies and programs such as social security supplemental income, disability insurance, the Americans with Disabilities Act (ADA) of 1990 and its implementat</w:t>
      </w:r>
      <w:r>
        <w:rPr>
          <w:rFonts w:ascii="Times New Roman" w:eastAsia="Times New Roman" w:hAnsi="Times New Roman" w:cs="Times New Roman"/>
          <w:sz w:val="24"/>
          <w:szCs w:val="24"/>
        </w:rPr>
        <w:t xml:space="preserve">ion today, and other programs. This course will examine the eligibility criteria of programs and help students </w:t>
      </w:r>
      <w:r>
        <w:rPr>
          <w:rFonts w:ascii="Times New Roman" w:eastAsia="Times New Roman" w:hAnsi="Times New Roman" w:cs="Times New Roman"/>
          <w:sz w:val="24"/>
          <w:szCs w:val="24"/>
        </w:rPr>
        <w:lastRenderedPageBreak/>
        <w:t xml:space="preserve">understand how policies are created and enacted on local, state, and national levels. Legislation currently in progress to advance the rights of </w:t>
      </w:r>
      <w:r>
        <w:rPr>
          <w:rFonts w:ascii="Times New Roman" w:eastAsia="Times New Roman" w:hAnsi="Times New Roman" w:cs="Times New Roman"/>
          <w:sz w:val="24"/>
          <w:szCs w:val="24"/>
        </w:rPr>
        <w:t>individuals with disabilities will also be discussed. Finally, efforts to increase employment and protections in employment for individuals with disabilities will be discussed.</w:t>
      </w:r>
    </w:p>
    <w:p w14:paraId="00000069"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SWOA 741 macro students</w:t>
      </w:r>
      <w:r>
        <w:rPr>
          <w:rFonts w:ascii="Times New Roman" w:eastAsia="Times New Roman" w:hAnsi="Times New Roman" w:cs="Times New Roman"/>
          <w:sz w:val="24"/>
          <w:szCs w:val="24"/>
        </w:rPr>
        <w:t xml:space="preserve"> will have a final exam of a comprehensive paper conduct</w:t>
      </w:r>
      <w:r>
        <w:rPr>
          <w:rFonts w:ascii="Times New Roman" w:eastAsia="Times New Roman" w:hAnsi="Times New Roman" w:cs="Times New Roman"/>
          <w:sz w:val="24"/>
          <w:szCs w:val="24"/>
        </w:rPr>
        <w:t>ing a thorough policy analysis of one government assistance program of their choice. Students will have the opportunity to analyze the following policies:  (1) Social Security Disability Insurance; (2) VA Disability Benefits; (3) Section 504 of the Rehabil</w:t>
      </w:r>
      <w:r>
        <w:rPr>
          <w:rFonts w:ascii="Times New Roman" w:eastAsia="Times New Roman" w:hAnsi="Times New Roman" w:cs="Times New Roman"/>
          <w:sz w:val="24"/>
          <w:szCs w:val="24"/>
        </w:rPr>
        <w:t xml:space="preserve">itation Act of 1973; (4) Individuals with Disabilities Education Act of 1975; (5) Americans with Disabilities Act (ADA) of 1990; (6) Supplemental Nutrition Assistance Program (SNAP); and (7) Women, Infants, and Children (WIC). </w:t>
      </w:r>
    </w:p>
    <w:p w14:paraId="0000006A"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SWCL 741 clinical students </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ill have a final exam of a comprehensive paper involving a case conceptualization. Students will be given a mock case of a client who needs financial guidance and assistance with various life needs (housing, medical care, employment, etc.). Students will c</w:t>
      </w:r>
      <w:r>
        <w:rPr>
          <w:rFonts w:ascii="Times New Roman" w:eastAsia="Times New Roman" w:hAnsi="Times New Roman" w:cs="Times New Roman"/>
          <w:sz w:val="24"/>
          <w:szCs w:val="24"/>
        </w:rPr>
        <w:t>reate a thorough treatment plan including community resources and state/federal programs to assist the client with their most emergent needs.</w:t>
      </w:r>
    </w:p>
    <w:p w14:paraId="0000006B"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Alternative assignment idea for SWCL 741 clinical and macro students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Students will create educational materials to</w:t>
      </w:r>
      <w:r>
        <w:rPr>
          <w:rFonts w:ascii="Times New Roman" w:eastAsia="Times New Roman" w:hAnsi="Times New Roman" w:cs="Times New Roman"/>
          <w:sz w:val="24"/>
          <w:szCs w:val="24"/>
        </w:rPr>
        <w:t xml:space="preserve"> advertise welfare programs and resources to potential classes. Examples of educational materials could be:</w:t>
      </w:r>
    </w:p>
    <w:p w14:paraId="0000006C" w14:textId="77777777" w:rsidR="008D7494" w:rsidRDefault="008D0467">
      <w:pPr>
        <w:numPr>
          <w:ilvl w:val="0"/>
          <w:numId w:val="4"/>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PowerPoint presentation targeted towards agencies, universities, hospitals, and nonprofits detailing federal and state program opportunities, and </w:t>
      </w:r>
      <w:r>
        <w:rPr>
          <w:rFonts w:ascii="Times New Roman" w:eastAsia="Times New Roman" w:hAnsi="Times New Roman" w:cs="Times New Roman"/>
          <w:sz w:val="24"/>
          <w:szCs w:val="24"/>
        </w:rPr>
        <w:t>local resources for financial, medical, and educational support.</w:t>
      </w:r>
    </w:p>
    <w:p w14:paraId="0000006D" w14:textId="77777777" w:rsidR="008D7494" w:rsidRDefault="008D0467">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mock flyer and a drafted community outreach recruitment plan for local agencies and nonprofits to spread the word about these free programs and services</w:t>
      </w:r>
    </w:p>
    <w:p w14:paraId="0000006E" w14:textId="77777777" w:rsidR="008D7494" w:rsidRDefault="008D0467">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social media advocacy plan targeti</w:t>
      </w:r>
      <w:r>
        <w:rPr>
          <w:rFonts w:ascii="Times New Roman" w:eastAsia="Times New Roman" w:hAnsi="Times New Roman" w:cs="Times New Roman"/>
          <w:sz w:val="24"/>
          <w:szCs w:val="24"/>
        </w:rPr>
        <w:t xml:space="preserve">ng local community members and constituents </w:t>
      </w:r>
    </w:p>
    <w:p w14:paraId="0000006F" w14:textId="77777777" w:rsidR="008D7494" w:rsidRDefault="008D0467">
      <w:pPr>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op-ed piece from a clinician’s perspective about these programs and resources, or from a client’s perspective about how these programs and resources helped them.</w:t>
      </w:r>
    </w:p>
    <w:p w14:paraId="00000070"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Conclusion</w:t>
      </w:r>
    </w:p>
    <w:p w14:paraId="00000071" w14:textId="77777777" w:rsidR="008D7494" w:rsidRDefault="008D046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Accessibility is a constant and evolving that has spanned generations in the United States. Disability justice advocates continue to stand up for legislative policy, healthcare access, social security benefits, employment protections, and more. But as a so</w:t>
      </w:r>
      <w:r>
        <w:rPr>
          <w:rFonts w:ascii="Times New Roman" w:eastAsia="Times New Roman" w:hAnsi="Times New Roman" w:cs="Times New Roman"/>
          <w:sz w:val="24"/>
          <w:szCs w:val="24"/>
        </w:rPr>
        <w:t>ciety, there are many barriers that still prevent individuals with disabilities from receiving adequate healthcare, educational opportunities, and full community integration. Covid-19 has highlighted and further complicated these barriers due to inadequate</w:t>
      </w:r>
      <w:r>
        <w:rPr>
          <w:rFonts w:ascii="Times New Roman" w:eastAsia="Times New Roman" w:hAnsi="Times New Roman" w:cs="Times New Roman"/>
          <w:sz w:val="24"/>
          <w:szCs w:val="24"/>
        </w:rPr>
        <w:t xml:space="preserve"> funding for benefits and increased isolation of immunocompromised individuals. That being said, this unprecedented time offers a unique opportunity for growth at the University of Maryland, Baltimore School of Social Work.</w:t>
      </w:r>
    </w:p>
    <w:p w14:paraId="00000072" w14:textId="77777777" w:rsidR="008D7494" w:rsidRDefault="008D046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barriers to care become more and more evident, there still remains a gap of services for individuals with disabilities and education offered to highlight the lived experiences </w:t>
      </w:r>
      <w:r>
        <w:rPr>
          <w:rFonts w:ascii="Times New Roman" w:eastAsia="Times New Roman" w:hAnsi="Times New Roman" w:cs="Times New Roman"/>
          <w:sz w:val="24"/>
          <w:szCs w:val="24"/>
        </w:rPr>
        <w:lastRenderedPageBreak/>
        <w:t>of individuals with disabilities. Very few social work programs address th</w:t>
      </w:r>
      <w:r>
        <w:rPr>
          <w:rFonts w:ascii="Times New Roman" w:eastAsia="Times New Roman" w:hAnsi="Times New Roman" w:cs="Times New Roman"/>
          <w:sz w:val="24"/>
          <w:szCs w:val="24"/>
        </w:rPr>
        <w:t>is problem and even fewer offer specific courses, training, or research on accessibility. The Disability Justice and Accessibility subspecialization would help remedy this issue by exposing students at the University of Maryland, Baltimore School of Social</w:t>
      </w:r>
      <w:r>
        <w:rPr>
          <w:rFonts w:ascii="Times New Roman" w:eastAsia="Times New Roman" w:hAnsi="Times New Roman" w:cs="Times New Roman"/>
          <w:sz w:val="24"/>
          <w:szCs w:val="24"/>
        </w:rPr>
        <w:t xml:space="preserve"> Work to accessibility and disability justice concepts. Clinical students will learn therapeutic models and interventions to support individuals with disabilities, and macro students will learn policy and research opportunities to advocate for accessibilit</w:t>
      </w:r>
      <w:r>
        <w:rPr>
          <w:rFonts w:ascii="Times New Roman" w:eastAsia="Times New Roman" w:hAnsi="Times New Roman" w:cs="Times New Roman"/>
          <w:sz w:val="24"/>
          <w:szCs w:val="24"/>
        </w:rPr>
        <w:t xml:space="preserve">y. </w:t>
      </w:r>
    </w:p>
    <w:p w14:paraId="00000073" w14:textId="5F71FF91" w:rsidR="008D7494" w:rsidRDefault="008D046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University of Maryland, Baltimore School of Social Work would be one of the first programs in the United States to offer a structured curriculum in disability justice and accessibility. In creating this </w:t>
      </w:r>
      <w:r w:rsidR="007C3F15">
        <w:rPr>
          <w:rFonts w:ascii="Times New Roman" w:eastAsia="Times New Roman" w:hAnsi="Times New Roman" w:cs="Times New Roman"/>
          <w:sz w:val="24"/>
          <w:szCs w:val="24"/>
        </w:rPr>
        <w:t>sub-specialization</w:t>
      </w:r>
      <w:r>
        <w:rPr>
          <w:rFonts w:ascii="Times New Roman" w:eastAsia="Times New Roman" w:hAnsi="Times New Roman" w:cs="Times New Roman"/>
          <w:sz w:val="24"/>
          <w:szCs w:val="24"/>
        </w:rPr>
        <w:t>, the School of Social Work has</w:t>
      </w:r>
      <w:r>
        <w:rPr>
          <w:rFonts w:ascii="Times New Roman" w:eastAsia="Times New Roman" w:hAnsi="Times New Roman" w:cs="Times New Roman"/>
          <w:sz w:val="24"/>
          <w:szCs w:val="24"/>
        </w:rPr>
        <w:t xml:space="preserve"> the potential to attract students, staff, </w:t>
      </w:r>
      <w:proofErr w:type="gramStart"/>
      <w:r>
        <w:rPr>
          <w:rFonts w:ascii="Times New Roman" w:eastAsia="Times New Roman" w:hAnsi="Times New Roman" w:cs="Times New Roman"/>
          <w:sz w:val="24"/>
          <w:szCs w:val="24"/>
        </w:rPr>
        <w:t>research</w:t>
      </w:r>
      <w:proofErr w:type="gramEnd"/>
      <w:r>
        <w:rPr>
          <w:rFonts w:ascii="Times New Roman" w:eastAsia="Times New Roman" w:hAnsi="Times New Roman" w:cs="Times New Roman"/>
          <w:sz w:val="24"/>
          <w:szCs w:val="24"/>
        </w:rPr>
        <w:t xml:space="preserve"> and clinical faculty interested in furthering accessibility goals. This proposal outlines the research evidence, demonstrated need, benefits to the school, curriculum plans, and field placement opportunit</w:t>
      </w:r>
      <w:r>
        <w:rPr>
          <w:rFonts w:ascii="Times New Roman" w:eastAsia="Times New Roman" w:hAnsi="Times New Roman" w:cs="Times New Roman"/>
          <w:sz w:val="24"/>
          <w:szCs w:val="24"/>
        </w:rPr>
        <w:t xml:space="preserve">ies for students interested in this </w:t>
      </w:r>
      <w:r w:rsidR="007C3F15">
        <w:rPr>
          <w:rFonts w:ascii="Times New Roman" w:eastAsia="Times New Roman" w:hAnsi="Times New Roman" w:cs="Times New Roman"/>
          <w:sz w:val="24"/>
          <w:szCs w:val="24"/>
        </w:rPr>
        <w:t>sub-</w:t>
      </w:r>
      <w:r>
        <w:rPr>
          <w:rFonts w:ascii="Times New Roman" w:eastAsia="Times New Roman" w:hAnsi="Times New Roman" w:cs="Times New Roman"/>
          <w:sz w:val="24"/>
          <w:szCs w:val="24"/>
        </w:rPr>
        <w:t>specialization. The University of Maryland, Baltimore School of Social Work would be the first of many institutions to champion accessibility at the graduate level.  As the world and society evolve, accessibility needs t</w:t>
      </w:r>
      <w:r>
        <w:rPr>
          <w:rFonts w:ascii="Times New Roman" w:eastAsia="Times New Roman" w:hAnsi="Times New Roman" w:cs="Times New Roman"/>
          <w:sz w:val="24"/>
          <w:szCs w:val="24"/>
        </w:rPr>
        <w:t>o evolve with it.</w:t>
      </w:r>
    </w:p>
    <w:p w14:paraId="00000074"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5"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6"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7"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8"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9"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A"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B"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C"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D"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E"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7F"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80"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81"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082" w14:textId="77777777" w:rsidR="008D7494" w:rsidRDefault="008D7494">
      <w:pPr>
        <w:spacing w:after="240" w:line="240" w:lineRule="auto"/>
        <w:rPr>
          <w:rFonts w:ascii="Times New Roman" w:eastAsia="Times New Roman" w:hAnsi="Times New Roman" w:cs="Times New Roman"/>
          <w:sz w:val="24"/>
          <w:szCs w:val="24"/>
          <w:u w:val="single"/>
        </w:rPr>
      </w:pPr>
    </w:p>
    <w:p w14:paraId="00000083" w14:textId="77777777" w:rsidR="008D7494" w:rsidRDefault="008D0467">
      <w:pPr>
        <w:spacing w:after="24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References</w:t>
      </w:r>
    </w:p>
    <w:p w14:paraId="00000084" w14:textId="77777777" w:rsidR="008D7494" w:rsidRDefault="008D0467">
      <w:p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Center for Disease Control and Prevention. (2020, September 16). </w:t>
      </w:r>
      <w:r>
        <w:rPr>
          <w:rFonts w:ascii="Times New Roman" w:eastAsia="Times New Roman" w:hAnsi="Times New Roman" w:cs="Times New Roman"/>
          <w:i/>
          <w:sz w:val="24"/>
          <w:szCs w:val="24"/>
        </w:rPr>
        <w:t>Disability impacts us all.</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Disability and health promotion.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11">
        <w:r>
          <w:rPr>
            <w:rFonts w:ascii="Times New Roman" w:eastAsia="Times New Roman" w:hAnsi="Times New Roman" w:cs="Times New Roman"/>
            <w:color w:val="1155CC"/>
            <w:sz w:val="24"/>
            <w:szCs w:val="24"/>
            <w:u w:val="single"/>
          </w:rPr>
          <w:t>https://www.cdc.gov/ncbddd/disabilityandhealth/infographic-disability-impacts-all.html</w:t>
        </w:r>
      </w:hyperlink>
      <w:r>
        <w:rPr>
          <w:rFonts w:ascii="Times New Roman" w:eastAsia="Times New Roman" w:hAnsi="Times New Roman" w:cs="Times New Roman"/>
          <w:sz w:val="24"/>
          <w:szCs w:val="24"/>
        </w:rPr>
        <w:br/>
        <w:t xml:space="preserve">Council on Social Work Education. (2021). </w:t>
      </w:r>
      <w:r>
        <w:rPr>
          <w:rFonts w:ascii="Times New Roman" w:eastAsia="Times New Roman" w:hAnsi="Times New Roman" w:cs="Times New Roman"/>
          <w:i/>
          <w:sz w:val="24"/>
          <w:szCs w:val="24"/>
        </w:rPr>
        <w:t>Accreditation.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12">
        <w:r>
          <w:rPr>
            <w:rFonts w:ascii="Times New Roman" w:eastAsia="Times New Roman" w:hAnsi="Times New Roman" w:cs="Times New Roman"/>
            <w:color w:val="1155CC"/>
            <w:sz w:val="24"/>
            <w:szCs w:val="24"/>
            <w:u w:val="single"/>
          </w:rPr>
          <w:t>https://www.cswe.org/Accreditation/Directory-of-Accredited-Programs.aspx</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Coyle, Sue. (2020). The IDD Gap. </w:t>
      </w:r>
      <w:r>
        <w:rPr>
          <w:rFonts w:ascii="Times New Roman" w:eastAsia="Times New Roman" w:hAnsi="Times New Roman" w:cs="Times New Roman"/>
          <w:i/>
          <w:sz w:val="24"/>
          <w:szCs w:val="24"/>
        </w:rPr>
        <w:t>Social Work Today.</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hyperlink r:id="rId13">
        <w:r>
          <w:rPr>
            <w:rFonts w:ascii="Times New Roman" w:eastAsia="Times New Roman" w:hAnsi="Times New Roman" w:cs="Times New Roman"/>
            <w:color w:val="1155CC"/>
            <w:sz w:val="24"/>
            <w:szCs w:val="24"/>
            <w:u w:val="single"/>
          </w:rPr>
          <w:t>https://www.socialworktoday.com/news/enews_0720_1.sh</w:t>
        </w:r>
        <w:r>
          <w:rPr>
            <w:rFonts w:ascii="Times New Roman" w:eastAsia="Times New Roman" w:hAnsi="Times New Roman" w:cs="Times New Roman"/>
            <w:color w:val="1155CC"/>
            <w:sz w:val="24"/>
            <w:szCs w:val="24"/>
            <w:u w:val="single"/>
          </w:rPr>
          <w:t>tml</w:t>
        </w:r>
      </w:hyperlink>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lastRenderedPageBreak/>
        <w:t>DePoy</w:t>
      </w:r>
      <w:proofErr w:type="spellEnd"/>
      <w:r>
        <w:rPr>
          <w:rFonts w:ascii="Times New Roman" w:eastAsia="Times New Roman" w:hAnsi="Times New Roman" w:cs="Times New Roman"/>
          <w:sz w:val="24"/>
          <w:szCs w:val="24"/>
        </w:rPr>
        <w:t>, E. &amp; Gilson S. (2008). Healing the disjuncture: Social work disability practice.  In K.M.</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Sowers &amp; C. N. </w:t>
      </w:r>
      <w:proofErr w:type="spellStart"/>
      <w:r>
        <w:rPr>
          <w:rFonts w:ascii="Times New Roman" w:eastAsia="Times New Roman" w:hAnsi="Times New Roman" w:cs="Times New Roman"/>
          <w:sz w:val="24"/>
          <w:szCs w:val="24"/>
        </w:rPr>
        <w:t>Dulmus</w:t>
      </w:r>
      <w:proofErr w:type="spellEnd"/>
      <w:r>
        <w:rPr>
          <w:rFonts w:ascii="Times New Roman" w:eastAsia="Times New Roman" w:hAnsi="Times New Roman" w:cs="Times New Roman"/>
          <w:sz w:val="24"/>
          <w:szCs w:val="24"/>
        </w:rPr>
        <w:t xml:space="preserve"> (Eds.) &amp; </w:t>
      </w:r>
      <w:proofErr w:type="spellStart"/>
      <w:r>
        <w:rPr>
          <w:rFonts w:ascii="Times New Roman" w:eastAsia="Times New Roman" w:hAnsi="Times New Roman" w:cs="Times New Roman"/>
          <w:sz w:val="24"/>
          <w:szCs w:val="24"/>
        </w:rPr>
        <w:t>B.W.White</w:t>
      </w:r>
      <w:proofErr w:type="spellEnd"/>
      <w:r>
        <w:rPr>
          <w:rFonts w:ascii="Times New Roman" w:eastAsia="Times New Roman" w:hAnsi="Times New Roman" w:cs="Times New Roman"/>
          <w:sz w:val="24"/>
          <w:szCs w:val="24"/>
        </w:rPr>
        <w:t xml:space="preserve"> (Vol. Ed.), </w:t>
      </w:r>
      <w:r>
        <w:rPr>
          <w:rFonts w:ascii="Times New Roman" w:eastAsia="Times New Roman" w:hAnsi="Times New Roman" w:cs="Times New Roman"/>
          <w:i/>
          <w:sz w:val="24"/>
          <w:szCs w:val="24"/>
        </w:rPr>
        <w:t>Comprehensive</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t>handbook of social work and social welfare: Vol. 1. The profession of social work</w:t>
      </w:r>
      <w:r>
        <w:rPr>
          <w:rFonts w:ascii="Times New Roman" w:eastAsia="Times New Roman" w:hAnsi="Times New Roman" w:cs="Times New Roman"/>
          <w:sz w:val="24"/>
          <w:szCs w:val="24"/>
        </w:rPr>
        <w:t xml:space="preserve"> (pp.</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267-282). Wiley. </w:t>
      </w:r>
      <w:hyperlink r:id="rId14">
        <w:r>
          <w:rPr>
            <w:rFonts w:ascii="Times New Roman" w:eastAsia="Times New Roman" w:hAnsi="Times New Roman" w:cs="Times New Roman"/>
            <w:color w:val="1155CC"/>
            <w:sz w:val="24"/>
            <w:szCs w:val="24"/>
            <w:u w:val="single"/>
          </w:rPr>
          <w:t>https://doi.org/10.1002/9780470373705.chsw001017</w:t>
        </w:r>
      </w:hyperlink>
      <w:r>
        <w:rPr>
          <w:rFonts w:ascii="Times New Roman" w:eastAsia="Times New Roman" w:hAnsi="Times New Roman" w:cs="Times New Roman"/>
          <w:sz w:val="24"/>
          <w:szCs w:val="24"/>
        </w:rPr>
        <w:br/>
        <w:t>Fuld, Samantha (2020) Demarginalizing intellectual and developmental disabilities in graduate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social work education. </w:t>
      </w:r>
      <w:r>
        <w:rPr>
          <w:rFonts w:ascii="Times New Roman" w:eastAsia="Times New Roman" w:hAnsi="Times New Roman" w:cs="Times New Roman"/>
          <w:i/>
          <w:sz w:val="24"/>
          <w:szCs w:val="24"/>
        </w:rPr>
        <w:t>Jo</w:t>
      </w:r>
      <w:r>
        <w:rPr>
          <w:rFonts w:ascii="Times New Roman" w:eastAsia="Times New Roman" w:hAnsi="Times New Roman" w:cs="Times New Roman"/>
          <w:i/>
          <w:sz w:val="24"/>
          <w:szCs w:val="24"/>
        </w:rPr>
        <w:t>urnal of Social Work Education, 56</w:t>
      </w:r>
      <w:r>
        <w:rPr>
          <w:rFonts w:ascii="Times New Roman" w:eastAsia="Times New Roman" w:hAnsi="Times New Roman" w:cs="Times New Roman"/>
          <w:sz w:val="24"/>
          <w:szCs w:val="24"/>
        </w:rPr>
        <w:t xml:space="preserve"> (3), 508-518.</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15">
        <w:r>
          <w:rPr>
            <w:rFonts w:ascii="Times New Roman" w:eastAsia="Times New Roman" w:hAnsi="Times New Roman" w:cs="Times New Roman"/>
            <w:color w:val="1155CC"/>
            <w:sz w:val="24"/>
            <w:szCs w:val="24"/>
            <w:u w:val="single"/>
          </w:rPr>
          <w:t>https://doi.org/10.1080/10437797.2019.1656584</w:t>
        </w:r>
      </w:hyperlink>
      <w:r>
        <w:rPr>
          <w:rFonts w:ascii="Times New Roman" w:eastAsia="Times New Roman" w:hAnsi="Times New Roman" w:cs="Times New Roman"/>
          <w:sz w:val="24"/>
          <w:szCs w:val="24"/>
        </w:rPr>
        <w:br/>
        <w:t>Kansas Intellectual and Developmental Disabilities Research Center. (2020, September 17).</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Over</w:t>
      </w:r>
      <w:r>
        <w:rPr>
          <w:rFonts w:ascii="Times New Roman" w:eastAsia="Times New Roman" w:hAnsi="Times New Roman" w:cs="Times New Roman"/>
          <w:sz w:val="24"/>
          <w:szCs w:val="24"/>
        </w:rPr>
        <w:t xml:space="preserve">view. </w:t>
      </w:r>
      <w:hyperlink r:id="rId16">
        <w:r>
          <w:rPr>
            <w:rFonts w:ascii="Times New Roman" w:eastAsia="Times New Roman" w:hAnsi="Times New Roman" w:cs="Times New Roman"/>
            <w:color w:val="1155CC"/>
            <w:sz w:val="24"/>
            <w:szCs w:val="24"/>
            <w:u w:val="single"/>
          </w:rPr>
          <w:t>https://kiddrc.ku.edu/our-vision</w:t>
        </w:r>
      </w:hyperlink>
      <w:r>
        <w:rPr>
          <w:rFonts w:ascii="Times New Roman" w:eastAsia="Times New Roman" w:hAnsi="Times New Roman" w:cs="Times New Roman"/>
          <w:sz w:val="24"/>
          <w:szCs w:val="24"/>
        </w:rPr>
        <w:br/>
        <w:t xml:space="preserve">Kim, </w:t>
      </w:r>
      <w:proofErr w:type="spellStart"/>
      <w:r>
        <w:rPr>
          <w:rFonts w:ascii="Times New Roman" w:eastAsia="Times New Roman" w:hAnsi="Times New Roman" w:cs="Times New Roman"/>
          <w:sz w:val="24"/>
          <w:szCs w:val="24"/>
        </w:rPr>
        <w:t>Jaeran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Sellmaier</w:t>
      </w:r>
      <w:proofErr w:type="spellEnd"/>
      <w:r>
        <w:rPr>
          <w:rFonts w:ascii="Times New Roman" w:eastAsia="Times New Roman" w:hAnsi="Times New Roman" w:cs="Times New Roman"/>
          <w:sz w:val="24"/>
          <w:szCs w:val="24"/>
        </w:rPr>
        <w:t>, Claudia (2020) Making disability visible in social work education.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Journal of Social Work Education, 56</w:t>
      </w:r>
      <w:r>
        <w:rPr>
          <w:rFonts w:ascii="Times New Roman" w:eastAsia="Times New Roman" w:hAnsi="Times New Roman" w:cs="Times New Roman"/>
          <w:sz w:val="24"/>
          <w:szCs w:val="24"/>
        </w:rPr>
        <w:t xml:space="preserve"> (3), 496-507.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17">
        <w:r>
          <w:rPr>
            <w:rFonts w:ascii="Times New Roman" w:eastAsia="Times New Roman" w:hAnsi="Times New Roman" w:cs="Times New Roman"/>
            <w:color w:val="1155CC"/>
            <w:sz w:val="24"/>
            <w:szCs w:val="24"/>
            <w:u w:val="single"/>
          </w:rPr>
          <w:t>https://doi.org/10.1080/10437797.2019.1661899</w:t>
        </w:r>
      </w:hyperlink>
      <w:r>
        <w:rPr>
          <w:rFonts w:ascii="Times New Roman" w:eastAsia="Times New Roman" w:hAnsi="Times New Roman" w:cs="Times New Roman"/>
          <w:sz w:val="24"/>
          <w:szCs w:val="24"/>
        </w:rPr>
        <w:br/>
        <w:t xml:space="preserve">National Association of Social Workers. (2021). </w:t>
      </w:r>
      <w:r>
        <w:rPr>
          <w:rFonts w:ascii="Times New Roman" w:eastAsia="Times New Roman" w:hAnsi="Times New Roman" w:cs="Times New Roman"/>
          <w:i/>
          <w:sz w:val="24"/>
          <w:szCs w:val="24"/>
        </w:rPr>
        <w:t>NASW code of ethics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18">
        <w:r>
          <w:rPr>
            <w:rFonts w:ascii="Times New Roman" w:eastAsia="Times New Roman" w:hAnsi="Times New Roman" w:cs="Times New Roman"/>
            <w:color w:val="1155CC"/>
            <w:sz w:val="24"/>
            <w:szCs w:val="24"/>
            <w:u w:val="single"/>
          </w:rPr>
          <w:t>https://www.socialworkers.org/About/Ethics/Code-of-Ethics/Code-of-Ethics-English</w:t>
        </w:r>
      </w:hyperlink>
      <w:r>
        <w:rPr>
          <w:rFonts w:ascii="Times New Roman" w:eastAsia="Times New Roman" w:hAnsi="Times New Roman" w:cs="Times New Roman"/>
          <w:sz w:val="24"/>
          <w:szCs w:val="24"/>
        </w:rPr>
        <w:br/>
        <w:t xml:space="preserve">National Center for Education Statistics. (2021, May). </w:t>
      </w:r>
      <w:r>
        <w:rPr>
          <w:rFonts w:ascii="Times New Roman" w:eastAsia="Times New Roman" w:hAnsi="Times New Roman" w:cs="Times New Roman"/>
          <w:i/>
          <w:sz w:val="24"/>
          <w:szCs w:val="24"/>
        </w:rPr>
        <w:t>Students with disabili</w:t>
      </w:r>
      <w:r>
        <w:rPr>
          <w:rFonts w:ascii="Times New Roman" w:eastAsia="Times New Roman" w:hAnsi="Times New Roman" w:cs="Times New Roman"/>
          <w:i/>
          <w:sz w:val="24"/>
          <w:szCs w:val="24"/>
        </w:rPr>
        <w:t>ties</w:t>
      </w:r>
      <w:r>
        <w:rPr>
          <w:rFonts w:ascii="Times New Roman" w:eastAsia="Times New Roman" w:hAnsi="Times New Roman" w:cs="Times New Roman"/>
          <w:sz w:val="24"/>
          <w:szCs w:val="24"/>
        </w:rPr>
        <w:t>. Preprimary,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elementary, and secondary education. </w:t>
      </w:r>
      <w:hyperlink r:id="rId19">
        <w:r>
          <w:rPr>
            <w:rFonts w:ascii="Times New Roman" w:eastAsia="Times New Roman" w:hAnsi="Times New Roman" w:cs="Times New Roman"/>
            <w:color w:val="1155CC"/>
            <w:sz w:val="24"/>
            <w:szCs w:val="24"/>
            <w:u w:val="single"/>
          </w:rPr>
          <w:t>https://nces.ed.gov/programs/coe/indicator/cgg</w:t>
        </w:r>
      </w:hyperlink>
      <w:r>
        <w:rPr>
          <w:rFonts w:ascii="Times New Roman" w:eastAsia="Times New Roman" w:hAnsi="Times New Roman" w:cs="Times New Roman"/>
          <w:sz w:val="24"/>
          <w:szCs w:val="24"/>
        </w:rPr>
        <w:br/>
        <w:t xml:space="preserve">Nielsen, Kim E. (2012) </w:t>
      </w:r>
      <w:r>
        <w:rPr>
          <w:rFonts w:ascii="Times New Roman" w:eastAsia="Times New Roman" w:hAnsi="Times New Roman" w:cs="Times New Roman"/>
          <w:i/>
          <w:sz w:val="24"/>
          <w:szCs w:val="24"/>
        </w:rPr>
        <w:t>A Disability History of the United States</w:t>
      </w:r>
      <w:r>
        <w:rPr>
          <w:rFonts w:ascii="Times New Roman" w:eastAsia="Times New Roman" w:hAnsi="Times New Roman" w:cs="Times New Roman"/>
          <w:sz w:val="24"/>
          <w:szCs w:val="24"/>
        </w:rPr>
        <w:t>. Beacon Press, Boston.</w:t>
      </w:r>
      <w:r>
        <w:rPr>
          <w:rFonts w:ascii="Times New Roman" w:eastAsia="Times New Roman" w:hAnsi="Times New Roman" w:cs="Times New Roman"/>
          <w:sz w:val="24"/>
          <w:szCs w:val="24"/>
        </w:rPr>
        <w:br/>
        <w:t>Ogden, Lydia, McAllister, Carolyn, &amp; Neely-Barnes, Susan. (2017) Assessment of</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integration of disability content into social work education. </w:t>
      </w:r>
      <w:r>
        <w:rPr>
          <w:rFonts w:ascii="Times New Roman" w:eastAsia="Times New Roman" w:hAnsi="Times New Roman" w:cs="Times New Roman"/>
          <w:i/>
          <w:sz w:val="24"/>
          <w:szCs w:val="24"/>
        </w:rPr>
        <w:t>Journal of Social Work in</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t xml:space="preserve">Disability &amp; Rehabilitation, 16 </w:t>
      </w:r>
      <w:r>
        <w:rPr>
          <w:rFonts w:ascii="Times New Roman" w:eastAsia="Times New Roman" w:hAnsi="Times New Roman" w:cs="Times New Roman"/>
          <w:sz w:val="24"/>
          <w:szCs w:val="24"/>
        </w:rPr>
        <w:t xml:space="preserve">(3-4), 361-376.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20">
        <w:r>
          <w:rPr>
            <w:rFonts w:ascii="Times New Roman" w:eastAsia="Times New Roman" w:hAnsi="Times New Roman" w:cs="Times New Roman"/>
            <w:color w:val="1155CC"/>
            <w:sz w:val="24"/>
            <w:szCs w:val="24"/>
            <w:u w:val="single"/>
          </w:rPr>
          <w:t>https://doi.org/10.1080/1536710X.2017.1392394</w:t>
        </w:r>
      </w:hyperlink>
      <w:r>
        <w:rPr>
          <w:rFonts w:ascii="Times New Roman" w:eastAsia="Times New Roman" w:hAnsi="Times New Roman" w:cs="Times New Roman"/>
          <w:sz w:val="24"/>
          <w:szCs w:val="24"/>
        </w:rPr>
        <w:br/>
        <w:t xml:space="preserve">United Nations. (n.d.). </w:t>
      </w:r>
      <w:r>
        <w:rPr>
          <w:rFonts w:ascii="Times New Roman" w:eastAsia="Times New Roman" w:hAnsi="Times New Roman" w:cs="Times New Roman"/>
          <w:i/>
          <w:sz w:val="24"/>
          <w:szCs w:val="24"/>
        </w:rPr>
        <w:t>Fact sheet on persons with disabilities</w:t>
      </w:r>
      <w:r>
        <w:rPr>
          <w:rFonts w:ascii="Times New Roman" w:eastAsia="Times New Roman" w:hAnsi="Times New Roman" w:cs="Times New Roman"/>
          <w:sz w:val="24"/>
          <w:szCs w:val="24"/>
        </w:rPr>
        <w:t xml:space="preserve"> [Infographic]. UN.org.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21">
        <w:r>
          <w:rPr>
            <w:rFonts w:ascii="Times New Roman" w:eastAsia="Times New Roman" w:hAnsi="Times New Roman" w:cs="Times New Roman"/>
            <w:color w:val="1155CC"/>
            <w:sz w:val="24"/>
            <w:szCs w:val="24"/>
            <w:u w:val="single"/>
          </w:rPr>
          <w:t>https://www</w:t>
        </w:r>
        <w:r>
          <w:rPr>
            <w:rFonts w:ascii="Times New Roman" w:eastAsia="Times New Roman" w:hAnsi="Times New Roman" w:cs="Times New Roman"/>
            <w:color w:val="1155CC"/>
            <w:sz w:val="24"/>
            <w:szCs w:val="24"/>
            <w:u w:val="single"/>
          </w:rPr>
          <w:t>.un.org/disabilities/documents/toolaction/pwdfs.pdf</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World Health Organization. (2011). </w:t>
      </w:r>
      <w:r>
        <w:rPr>
          <w:rFonts w:ascii="Times New Roman" w:eastAsia="Times New Roman" w:hAnsi="Times New Roman" w:cs="Times New Roman"/>
          <w:i/>
          <w:sz w:val="24"/>
          <w:szCs w:val="24"/>
        </w:rPr>
        <w:t>World report on disability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22">
        <w:r>
          <w:rPr>
            <w:rFonts w:ascii="Times New Roman" w:eastAsia="Times New Roman" w:hAnsi="Times New Roman" w:cs="Times New Roman"/>
            <w:color w:val="1155CC"/>
            <w:sz w:val="24"/>
            <w:szCs w:val="24"/>
            <w:u w:val="single"/>
          </w:rPr>
          <w:t>https://www.who.int/publications/i/item/9789241564182</w:t>
        </w:r>
      </w:hyperlink>
      <w:r>
        <w:rPr>
          <w:rFonts w:ascii="Times New Roman" w:eastAsia="Times New Roman" w:hAnsi="Times New Roman" w:cs="Times New Roman"/>
          <w:sz w:val="24"/>
          <w:szCs w:val="24"/>
        </w:rPr>
        <w:br/>
        <w:t xml:space="preserve">World Health </w:t>
      </w:r>
      <w:r>
        <w:rPr>
          <w:rFonts w:ascii="Times New Roman" w:eastAsia="Times New Roman" w:hAnsi="Times New Roman" w:cs="Times New Roman"/>
          <w:sz w:val="24"/>
          <w:szCs w:val="24"/>
        </w:rPr>
        <w:t xml:space="preserve">Organization. (2019). </w:t>
      </w:r>
      <w:r>
        <w:rPr>
          <w:rFonts w:ascii="Times New Roman" w:eastAsia="Times New Roman" w:hAnsi="Times New Roman" w:cs="Times New Roman"/>
          <w:i/>
          <w:sz w:val="24"/>
          <w:szCs w:val="24"/>
        </w:rPr>
        <w:t>Disability considerations during the Covid-19 outbreak.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hyperlink r:id="rId23">
        <w:r>
          <w:rPr>
            <w:rFonts w:ascii="Times New Roman" w:eastAsia="Times New Roman" w:hAnsi="Times New Roman" w:cs="Times New Roman"/>
            <w:color w:val="1155CC"/>
            <w:sz w:val="24"/>
            <w:szCs w:val="24"/>
            <w:u w:val="single"/>
          </w:rPr>
          <w:t>https://www.who.int/publications/i/item/WHO-2019-nCoV-Disability-2020-1</w:t>
        </w:r>
      </w:hyperlink>
    </w:p>
    <w:p w14:paraId="00000085" w14:textId="77777777" w:rsidR="008D7494" w:rsidRDefault="008D7494">
      <w:pPr>
        <w:spacing w:after="240" w:line="480" w:lineRule="auto"/>
        <w:rPr>
          <w:rFonts w:ascii="Times New Roman" w:eastAsia="Times New Roman" w:hAnsi="Times New Roman" w:cs="Times New Roman"/>
          <w:sz w:val="24"/>
          <w:szCs w:val="24"/>
        </w:rPr>
      </w:pPr>
    </w:p>
    <w:p w14:paraId="00000086" w14:textId="77777777" w:rsidR="008D7494" w:rsidRDefault="008D7494">
      <w:pPr>
        <w:spacing w:after="240" w:line="480" w:lineRule="auto"/>
        <w:rPr>
          <w:rFonts w:ascii="Times New Roman" w:eastAsia="Times New Roman" w:hAnsi="Times New Roman" w:cs="Times New Roman"/>
          <w:sz w:val="24"/>
          <w:szCs w:val="24"/>
        </w:rPr>
      </w:pPr>
    </w:p>
    <w:p w14:paraId="00000087" w14:textId="77777777" w:rsidR="008D7494" w:rsidRDefault="008D7494">
      <w:pPr>
        <w:spacing w:after="240" w:line="480" w:lineRule="auto"/>
        <w:rPr>
          <w:rFonts w:ascii="Times New Roman" w:eastAsia="Times New Roman" w:hAnsi="Times New Roman" w:cs="Times New Roman"/>
          <w:sz w:val="24"/>
          <w:szCs w:val="24"/>
        </w:rPr>
      </w:pPr>
    </w:p>
    <w:p w14:paraId="00000088" w14:textId="77777777" w:rsidR="008D7494" w:rsidRDefault="008D7494">
      <w:pPr>
        <w:spacing w:after="240" w:line="480" w:lineRule="auto"/>
        <w:jc w:val="center"/>
        <w:rPr>
          <w:rFonts w:ascii="Times New Roman" w:eastAsia="Times New Roman" w:hAnsi="Times New Roman" w:cs="Times New Roman"/>
          <w:sz w:val="24"/>
          <w:szCs w:val="24"/>
          <w:u w:val="single"/>
        </w:rPr>
      </w:pPr>
    </w:p>
    <w:p w14:paraId="00000089" w14:textId="77777777" w:rsidR="008D7494" w:rsidRDefault="008D7494">
      <w:pPr>
        <w:spacing w:after="240" w:line="480" w:lineRule="auto"/>
        <w:jc w:val="center"/>
        <w:rPr>
          <w:rFonts w:ascii="Times New Roman" w:eastAsia="Times New Roman" w:hAnsi="Times New Roman" w:cs="Times New Roman"/>
          <w:sz w:val="24"/>
          <w:szCs w:val="24"/>
          <w:u w:val="single"/>
        </w:rPr>
      </w:pPr>
    </w:p>
    <w:p w14:paraId="0000008A" w14:textId="77777777" w:rsidR="008D7494" w:rsidRDefault="008D7494">
      <w:pPr>
        <w:spacing w:after="240" w:line="480" w:lineRule="auto"/>
        <w:rPr>
          <w:rFonts w:ascii="Times New Roman" w:eastAsia="Times New Roman" w:hAnsi="Times New Roman" w:cs="Times New Roman"/>
          <w:sz w:val="24"/>
          <w:szCs w:val="24"/>
          <w:u w:val="single"/>
        </w:rPr>
      </w:pPr>
    </w:p>
    <w:p w14:paraId="0000008B" w14:textId="77777777" w:rsidR="008D7494" w:rsidRDefault="008D0467">
      <w:pPr>
        <w:spacing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14:paraId="0000008C" w14:textId="77777777" w:rsidR="008D7494" w:rsidRDefault="008D0467">
      <w:pPr>
        <w:spacing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Disability Justice and Accessibility Sub-Specialization: Curriculum </w:t>
      </w:r>
    </w:p>
    <w:p w14:paraId="0000008D" w14:textId="77777777" w:rsidR="008D7494" w:rsidRDefault="008D0467">
      <w:pPr>
        <w:spacing w:before="1" w:after="26" w:line="240"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w:t>
      </w:r>
    </w:p>
    <w:tbl>
      <w:tblPr>
        <w:tblStyle w:val="a7"/>
        <w:tblW w:w="9350" w:type="dxa"/>
        <w:tblLayout w:type="fixed"/>
        <w:tblLook w:val="0400" w:firstRow="0" w:lastRow="0" w:firstColumn="0" w:lastColumn="0" w:noHBand="0" w:noVBand="1"/>
      </w:tblPr>
      <w:tblGrid>
        <w:gridCol w:w="469"/>
        <w:gridCol w:w="1619"/>
        <w:gridCol w:w="5182"/>
        <w:gridCol w:w="1685"/>
        <w:gridCol w:w="395"/>
      </w:tblGrid>
      <w:tr w:rsidR="008D7494" w14:paraId="7C464928" w14:textId="77777777">
        <w:trPr>
          <w:trHeight w:val="311"/>
        </w:trPr>
        <w:tc>
          <w:tcPr>
            <w:tcW w:w="469" w:type="dxa"/>
            <w:tcBorders>
              <w:top w:val="single" w:sz="4" w:space="0" w:color="000000"/>
              <w:left w:val="single" w:sz="4" w:space="0" w:color="000000"/>
              <w:bottom w:val="single" w:sz="4" w:space="0" w:color="000000"/>
              <w:right w:val="single" w:sz="4" w:space="0" w:color="000000"/>
            </w:tcBorders>
            <w:shd w:val="clear" w:color="auto" w:fill="E7E6E6"/>
          </w:tcPr>
          <w:p w14:paraId="0000008E" w14:textId="77777777" w:rsidR="008D7494" w:rsidRDefault="008D0467">
            <w:pPr>
              <w:spacing w:after="0" w:line="240" w:lineRule="auto"/>
              <w:ind w:left="119"/>
              <w:rPr>
                <w:rFonts w:ascii="Times New Roman" w:eastAsia="Times New Roman" w:hAnsi="Times New Roman" w:cs="Times New Roman"/>
                <w:sz w:val="24"/>
                <w:szCs w:val="24"/>
              </w:rPr>
            </w:pPr>
            <w:sdt>
              <w:sdtPr>
                <w:tag w:val="goog_rdk_2"/>
                <w:id w:val="-633021649"/>
              </w:sdtPr>
              <w:sdtEndPr/>
              <w:sdtContent>
                <w:r>
                  <w:rPr>
                    <w:rFonts w:ascii="Arial Unicode MS" w:eastAsia="Arial Unicode MS" w:hAnsi="Arial Unicode MS" w:cs="Arial Unicode MS"/>
                    <w:sz w:val="24"/>
                    <w:szCs w:val="24"/>
                  </w:rPr>
                  <w:t>✔</w:t>
                </w:r>
              </w:sdtContent>
            </w:sdt>
          </w:p>
        </w:tc>
        <w:tc>
          <w:tcPr>
            <w:tcW w:w="6801"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08F" w14:textId="77777777" w:rsidR="008D7494" w:rsidRDefault="008D7494">
            <w:pPr>
              <w:spacing w:after="0" w:line="240" w:lineRule="auto"/>
              <w:ind w:right="3294"/>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E7E6E6"/>
          </w:tcPr>
          <w:p w14:paraId="00000091" w14:textId="77777777" w:rsidR="008D7494" w:rsidRDefault="008D0467">
            <w:pPr>
              <w:spacing w:after="0" w:line="240" w:lineRule="auto"/>
              <w:ind w:left="120"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w:t>
            </w:r>
          </w:p>
        </w:tc>
        <w:tc>
          <w:tcPr>
            <w:tcW w:w="395" w:type="dxa"/>
            <w:tcBorders>
              <w:top w:val="single" w:sz="4" w:space="0" w:color="000000"/>
              <w:left w:val="single" w:sz="4" w:space="0" w:color="000000"/>
              <w:bottom w:val="single" w:sz="4" w:space="0" w:color="000000"/>
              <w:right w:val="single" w:sz="4" w:space="0" w:color="000000"/>
            </w:tcBorders>
            <w:shd w:val="clear" w:color="auto" w:fill="E7E6E6"/>
          </w:tcPr>
          <w:p w14:paraId="00000092" w14:textId="77777777" w:rsidR="008D7494" w:rsidRDefault="008D0467">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D7494" w14:paraId="2F718A07" w14:textId="77777777">
        <w:trPr>
          <w:trHeight w:val="995"/>
        </w:trPr>
        <w:tc>
          <w:tcPr>
            <w:tcW w:w="469" w:type="dxa"/>
            <w:tcBorders>
              <w:top w:val="single" w:sz="4" w:space="0" w:color="000000"/>
              <w:left w:val="single" w:sz="4" w:space="0" w:color="000000"/>
              <w:bottom w:val="single" w:sz="4" w:space="0" w:color="000000"/>
              <w:right w:val="single" w:sz="4" w:space="0" w:color="000000"/>
            </w:tcBorders>
          </w:tcPr>
          <w:p w14:paraId="00000093" w14:textId="77777777" w:rsidR="008D7494" w:rsidRDefault="008D7494">
            <w:pPr>
              <w:spacing w:after="0" w:line="240" w:lineRule="auto"/>
              <w:rPr>
                <w:rFonts w:ascii="Times New Roman" w:eastAsia="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00000094" w14:textId="77777777" w:rsidR="008D7494" w:rsidRDefault="008D0467">
            <w:pPr>
              <w:spacing w:before="105" w:after="0" w:line="240" w:lineRule="auto"/>
              <w:ind w:left="107"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Select One Policy</w:t>
            </w:r>
          </w:p>
        </w:tc>
        <w:tc>
          <w:tcPr>
            <w:tcW w:w="5182" w:type="dxa"/>
            <w:tcBorders>
              <w:top w:val="single" w:sz="4" w:space="0" w:color="000000"/>
              <w:left w:val="single" w:sz="4" w:space="0" w:color="000000"/>
              <w:bottom w:val="single" w:sz="4" w:space="0" w:color="000000"/>
              <w:right w:val="single" w:sz="4" w:space="0" w:color="000000"/>
            </w:tcBorders>
          </w:tcPr>
          <w:p w14:paraId="00000095" w14:textId="77777777" w:rsidR="008D7494" w:rsidRDefault="008D7494">
            <w:pPr>
              <w:spacing w:before="1" w:after="0" w:line="240" w:lineRule="auto"/>
              <w:rPr>
                <w:rFonts w:ascii="Times New Roman" w:eastAsia="Times New Roman" w:hAnsi="Times New Roman" w:cs="Times New Roman"/>
                <w:sz w:val="24"/>
                <w:szCs w:val="24"/>
                <w:highlight w:val="yellow"/>
              </w:rPr>
            </w:pPr>
          </w:p>
          <w:p w14:paraId="00000096"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SOWK 713:Social Policy and Health Care</w:t>
            </w:r>
          </w:p>
          <w:p w14:paraId="00000097"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SOWK 708: Integrated Behavioral Health Policy</w:t>
            </w:r>
          </w:p>
        </w:tc>
        <w:tc>
          <w:tcPr>
            <w:tcW w:w="1685" w:type="dxa"/>
            <w:tcBorders>
              <w:top w:val="single" w:sz="4" w:space="0" w:color="000000"/>
              <w:left w:val="single" w:sz="4" w:space="0" w:color="000000"/>
              <w:bottom w:val="single" w:sz="4" w:space="0" w:color="000000"/>
              <w:right w:val="single" w:sz="4" w:space="0" w:color="000000"/>
            </w:tcBorders>
          </w:tcPr>
          <w:p w14:paraId="00000098" w14:textId="77777777" w:rsidR="008D7494" w:rsidRDefault="008D7494">
            <w:pPr>
              <w:spacing w:after="0" w:line="240" w:lineRule="auto"/>
              <w:rPr>
                <w:rFonts w:ascii="Times New Roman" w:eastAsia="Times New Roman" w:hAnsi="Times New Roman" w:cs="Times New Roman"/>
                <w:sz w:val="24"/>
                <w:szCs w:val="24"/>
              </w:rPr>
            </w:pPr>
          </w:p>
          <w:p w14:paraId="00000099" w14:textId="77777777" w:rsidR="008D7494" w:rsidRDefault="008D0467">
            <w:pPr>
              <w:spacing w:after="0" w:line="240" w:lineRule="auto"/>
              <w:ind w:left="120"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600</w:t>
            </w:r>
          </w:p>
        </w:tc>
        <w:tc>
          <w:tcPr>
            <w:tcW w:w="395" w:type="dxa"/>
            <w:tcBorders>
              <w:top w:val="single" w:sz="4" w:space="0" w:color="000000"/>
              <w:left w:val="single" w:sz="4" w:space="0" w:color="000000"/>
              <w:bottom w:val="single" w:sz="4" w:space="0" w:color="000000"/>
              <w:right w:val="single" w:sz="4" w:space="0" w:color="000000"/>
            </w:tcBorders>
          </w:tcPr>
          <w:p w14:paraId="0000009A" w14:textId="77777777" w:rsidR="008D7494" w:rsidRDefault="008D7494">
            <w:pPr>
              <w:spacing w:after="0" w:line="240" w:lineRule="auto"/>
              <w:rPr>
                <w:rFonts w:ascii="Times New Roman" w:eastAsia="Times New Roman" w:hAnsi="Times New Roman" w:cs="Times New Roman"/>
                <w:sz w:val="24"/>
                <w:szCs w:val="24"/>
              </w:rPr>
            </w:pPr>
          </w:p>
          <w:p w14:paraId="0000009B"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31C90A2E" w14:textId="77777777">
        <w:trPr>
          <w:trHeight w:val="251"/>
        </w:trPr>
        <w:tc>
          <w:tcPr>
            <w:tcW w:w="469" w:type="dxa"/>
            <w:tcBorders>
              <w:top w:val="single" w:sz="4" w:space="0" w:color="000000"/>
              <w:left w:val="single" w:sz="4" w:space="0" w:color="000000"/>
              <w:bottom w:val="single" w:sz="4" w:space="0" w:color="000000"/>
              <w:right w:val="single" w:sz="4" w:space="0" w:color="000000"/>
            </w:tcBorders>
          </w:tcPr>
          <w:p w14:paraId="0000009C"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9D"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700: Advanced Clinical Interventions</w:t>
            </w:r>
          </w:p>
        </w:tc>
        <w:tc>
          <w:tcPr>
            <w:tcW w:w="1685" w:type="dxa"/>
            <w:tcBorders>
              <w:top w:val="single" w:sz="4" w:space="0" w:color="000000"/>
              <w:left w:val="single" w:sz="4" w:space="0" w:color="000000"/>
              <w:bottom w:val="single" w:sz="4" w:space="0" w:color="000000"/>
              <w:right w:val="single" w:sz="4" w:space="0" w:color="000000"/>
            </w:tcBorders>
          </w:tcPr>
          <w:p w14:paraId="0000009F" w14:textId="77777777" w:rsidR="008D7494" w:rsidRDefault="008D0467">
            <w:pPr>
              <w:spacing w:after="0" w:line="240" w:lineRule="auto"/>
              <w:ind w:left="120"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395" w:type="dxa"/>
            <w:tcBorders>
              <w:top w:val="single" w:sz="4" w:space="0" w:color="000000"/>
              <w:left w:val="single" w:sz="4" w:space="0" w:color="000000"/>
              <w:bottom w:val="single" w:sz="4" w:space="0" w:color="000000"/>
              <w:right w:val="single" w:sz="4" w:space="0" w:color="000000"/>
            </w:tcBorders>
          </w:tcPr>
          <w:p w14:paraId="000000A0"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898662C"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A1"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A2"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744: Psychopathology</w:t>
            </w:r>
          </w:p>
        </w:tc>
        <w:tc>
          <w:tcPr>
            <w:tcW w:w="1685" w:type="dxa"/>
            <w:tcBorders>
              <w:top w:val="single" w:sz="4" w:space="0" w:color="000000"/>
              <w:left w:val="single" w:sz="4" w:space="0" w:color="000000"/>
              <w:bottom w:val="single" w:sz="4" w:space="0" w:color="000000"/>
              <w:right w:val="single" w:sz="4" w:space="0" w:color="000000"/>
            </w:tcBorders>
          </w:tcPr>
          <w:p w14:paraId="000000A4" w14:textId="77777777" w:rsidR="008D7494" w:rsidRDefault="008D0467">
            <w:pPr>
              <w:spacing w:after="0" w:line="240" w:lineRule="auto"/>
              <w:ind w:left="120"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395" w:type="dxa"/>
            <w:tcBorders>
              <w:top w:val="single" w:sz="4" w:space="0" w:color="000000"/>
              <w:left w:val="single" w:sz="4" w:space="0" w:color="000000"/>
              <w:bottom w:val="single" w:sz="4" w:space="0" w:color="000000"/>
              <w:right w:val="single" w:sz="4" w:space="0" w:color="000000"/>
            </w:tcBorders>
          </w:tcPr>
          <w:p w14:paraId="000000A5"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59946932" w14:textId="77777777">
        <w:trPr>
          <w:trHeight w:val="1494"/>
        </w:trPr>
        <w:tc>
          <w:tcPr>
            <w:tcW w:w="469" w:type="dxa"/>
            <w:tcBorders>
              <w:top w:val="single" w:sz="4" w:space="0" w:color="000000"/>
              <w:left w:val="single" w:sz="4" w:space="0" w:color="000000"/>
              <w:bottom w:val="single" w:sz="4" w:space="0" w:color="000000"/>
              <w:right w:val="single" w:sz="4" w:space="0" w:color="000000"/>
            </w:tcBorders>
          </w:tcPr>
          <w:p w14:paraId="000000A6" w14:textId="77777777" w:rsidR="008D7494" w:rsidRDefault="008D7494">
            <w:pPr>
              <w:spacing w:after="0" w:line="240" w:lineRule="auto"/>
              <w:rPr>
                <w:rFonts w:ascii="Times New Roman" w:eastAsia="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000000A7" w14:textId="77777777" w:rsidR="008D7494" w:rsidRDefault="008D7494">
            <w:pPr>
              <w:spacing w:after="0" w:line="240" w:lineRule="auto"/>
              <w:rPr>
                <w:rFonts w:ascii="Times New Roman" w:eastAsia="Times New Roman" w:hAnsi="Times New Roman" w:cs="Times New Roman"/>
                <w:sz w:val="24"/>
                <w:szCs w:val="24"/>
              </w:rPr>
            </w:pPr>
          </w:p>
          <w:p w14:paraId="000000A8" w14:textId="77777777" w:rsidR="008D7494" w:rsidRDefault="008D7494">
            <w:pPr>
              <w:spacing w:before="207" w:after="0" w:line="240" w:lineRule="auto"/>
              <w:ind w:left="106" w:right="81" w:hanging="104"/>
              <w:rPr>
                <w:rFonts w:ascii="Times New Roman" w:eastAsia="Times New Roman" w:hAnsi="Times New Roman" w:cs="Times New Roman"/>
                <w:sz w:val="24"/>
                <w:szCs w:val="24"/>
              </w:rPr>
            </w:pPr>
          </w:p>
        </w:tc>
        <w:tc>
          <w:tcPr>
            <w:tcW w:w="5182" w:type="dxa"/>
            <w:tcBorders>
              <w:top w:val="single" w:sz="4" w:space="0" w:color="000000"/>
              <w:left w:val="single" w:sz="4" w:space="0" w:color="000000"/>
              <w:bottom w:val="single" w:sz="4" w:space="0" w:color="000000"/>
              <w:right w:val="single" w:sz="4" w:space="0" w:color="000000"/>
            </w:tcBorders>
          </w:tcPr>
          <w:p w14:paraId="000000A9"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754:Social Work and Developmental Disabilities</w:t>
            </w:r>
          </w:p>
          <w:p w14:paraId="000000AA" w14:textId="77777777" w:rsidR="008D7494" w:rsidRDefault="008D7494">
            <w:pPr>
              <w:spacing w:after="0" w:line="240" w:lineRule="auto"/>
              <w:ind w:left="107"/>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14:paraId="000000AB" w14:textId="77777777" w:rsidR="008D7494" w:rsidRDefault="008D7494">
            <w:pPr>
              <w:spacing w:after="240" w:line="240" w:lineRule="auto"/>
              <w:rPr>
                <w:rFonts w:ascii="Times New Roman" w:eastAsia="Times New Roman" w:hAnsi="Times New Roman" w:cs="Times New Roman"/>
                <w:sz w:val="24"/>
                <w:szCs w:val="24"/>
              </w:rPr>
            </w:pPr>
          </w:p>
          <w:p w14:paraId="000000AC" w14:textId="77777777" w:rsidR="008D7494" w:rsidRDefault="008D0467">
            <w:pPr>
              <w:spacing w:after="0" w:line="240" w:lineRule="auto"/>
              <w:ind w:left="120" w:right="1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395" w:type="dxa"/>
            <w:tcBorders>
              <w:top w:val="single" w:sz="4" w:space="0" w:color="000000"/>
              <w:left w:val="single" w:sz="4" w:space="0" w:color="000000"/>
              <w:bottom w:val="single" w:sz="4" w:space="0" w:color="000000"/>
              <w:right w:val="single" w:sz="4" w:space="0" w:color="000000"/>
            </w:tcBorders>
          </w:tcPr>
          <w:p w14:paraId="000000AD" w14:textId="77777777" w:rsidR="008D7494" w:rsidRDefault="008D7494">
            <w:pPr>
              <w:spacing w:after="240" w:line="240" w:lineRule="auto"/>
              <w:rPr>
                <w:rFonts w:ascii="Times New Roman" w:eastAsia="Times New Roman" w:hAnsi="Times New Roman" w:cs="Times New Roman"/>
                <w:sz w:val="24"/>
                <w:szCs w:val="24"/>
              </w:rPr>
            </w:pPr>
          </w:p>
          <w:p w14:paraId="000000AE"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2D947A62" w14:textId="77777777">
        <w:trPr>
          <w:trHeight w:val="505"/>
        </w:trPr>
        <w:tc>
          <w:tcPr>
            <w:tcW w:w="469" w:type="dxa"/>
            <w:tcBorders>
              <w:top w:val="single" w:sz="4" w:space="0" w:color="000000"/>
              <w:left w:val="single" w:sz="4" w:space="0" w:color="000000"/>
              <w:bottom w:val="single" w:sz="4" w:space="0" w:color="000000"/>
              <w:right w:val="single" w:sz="4" w:space="0" w:color="000000"/>
            </w:tcBorders>
          </w:tcPr>
          <w:p w14:paraId="000000AF" w14:textId="77777777" w:rsidR="008D7494" w:rsidRDefault="008D0467">
            <w:pPr>
              <w:spacing w:before="207" w:after="0" w:line="240" w:lineRule="auto"/>
              <w:ind w:left="106" w:right="81" w:hanging="104"/>
              <w:rPr>
                <w:rFonts w:ascii="Times New Roman" w:eastAsia="Times New Roman" w:hAnsi="Times New Roman" w:cs="Times New Roman"/>
                <w:sz w:val="24"/>
                <w:szCs w:val="24"/>
              </w:rPr>
            </w:pPr>
            <w:r>
              <w:rPr>
                <w:rFonts w:ascii="Times New Roman" w:eastAsia="Times New Roman" w:hAnsi="Times New Roman" w:cs="Times New Roman"/>
                <w:sz w:val="24"/>
                <w:szCs w:val="24"/>
              </w:rPr>
              <w:t>Select One</w:t>
            </w:r>
          </w:p>
        </w:tc>
        <w:tc>
          <w:tcPr>
            <w:tcW w:w="6801" w:type="dxa"/>
            <w:gridSpan w:val="2"/>
            <w:tcBorders>
              <w:top w:val="single" w:sz="4" w:space="0" w:color="000000"/>
              <w:left w:val="single" w:sz="4" w:space="0" w:color="000000"/>
              <w:bottom w:val="single" w:sz="4" w:space="0" w:color="000000"/>
              <w:right w:val="single" w:sz="4" w:space="0" w:color="000000"/>
            </w:tcBorders>
          </w:tcPr>
          <w:p w14:paraId="000000B0" w14:textId="77777777" w:rsidR="008D7494" w:rsidRDefault="008D7494">
            <w:pPr>
              <w:spacing w:after="0" w:line="240" w:lineRule="auto"/>
              <w:ind w:right="26"/>
              <w:rPr>
                <w:rFonts w:ascii="Times New Roman" w:eastAsia="Times New Roman" w:hAnsi="Times New Roman" w:cs="Times New Roman"/>
                <w:sz w:val="24"/>
                <w:szCs w:val="24"/>
              </w:rPr>
            </w:pPr>
          </w:p>
          <w:p w14:paraId="000000B1" w14:textId="77777777" w:rsidR="008D7494" w:rsidRDefault="008D0467">
            <w:pPr>
              <w:spacing w:before="1" w:after="0" w:line="240" w:lineRule="auto"/>
              <w:ind w:left="107"/>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SWCL/SWOA 735: Critical Disability Perspectives in Policy and Practice (needs to be created)</w:t>
            </w:r>
          </w:p>
          <w:p w14:paraId="000000B2" w14:textId="77777777" w:rsidR="008D7494" w:rsidRDefault="008D0467">
            <w:pPr>
              <w:spacing w:after="0" w:line="240" w:lineRule="auto"/>
              <w:ind w:left="107"/>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SWCL/SWOA 741: Disability and Social Security Welfare Programs (needs to be created)</w:t>
            </w:r>
          </w:p>
        </w:tc>
        <w:tc>
          <w:tcPr>
            <w:tcW w:w="1685" w:type="dxa"/>
            <w:tcBorders>
              <w:top w:val="single" w:sz="4" w:space="0" w:color="000000"/>
              <w:left w:val="single" w:sz="4" w:space="0" w:color="000000"/>
              <w:bottom w:val="single" w:sz="4" w:space="0" w:color="000000"/>
              <w:right w:val="single" w:sz="4" w:space="0" w:color="000000"/>
            </w:tcBorders>
          </w:tcPr>
          <w:p w14:paraId="000000B4" w14:textId="77777777" w:rsidR="008D7494" w:rsidRDefault="008D0467">
            <w:pPr>
              <w:spacing w:after="0" w:line="240" w:lineRule="auto"/>
              <w:ind w:left="120" w:right="1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395" w:type="dxa"/>
            <w:tcBorders>
              <w:top w:val="single" w:sz="4" w:space="0" w:color="000000"/>
              <w:left w:val="single" w:sz="4" w:space="0" w:color="000000"/>
              <w:bottom w:val="single" w:sz="4" w:space="0" w:color="000000"/>
              <w:right w:val="single" w:sz="4" w:space="0" w:color="000000"/>
            </w:tcBorders>
          </w:tcPr>
          <w:p w14:paraId="000000B5"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3427C590" w14:textId="77777777">
        <w:trPr>
          <w:trHeight w:val="251"/>
        </w:trPr>
        <w:tc>
          <w:tcPr>
            <w:tcW w:w="469" w:type="dxa"/>
            <w:tcBorders>
              <w:top w:val="single" w:sz="4" w:space="0" w:color="000000"/>
              <w:left w:val="single" w:sz="4" w:space="0" w:color="000000"/>
              <w:bottom w:val="single" w:sz="4" w:space="0" w:color="000000"/>
              <w:right w:val="single" w:sz="4" w:space="0" w:color="000000"/>
            </w:tcBorders>
          </w:tcPr>
          <w:p w14:paraId="000000B6"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B7"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(Any </w:t>
            </w:r>
            <w:proofErr w:type="gramStart"/>
            <w:r>
              <w:rPr>
                <w:rFonts w:ascii="Times New Roman" w:eastAsia="Times New Roman" w:hAnsi="Times New Roman" w:cs="Times New Roman"/>
                <w:sz w:val="24"/>
                <w:szCs w:val="24"/>
              </w:rPr>
              <w:t>700 level</w:t>
            </w:r>
            <w:proofErr w:type="gramEnd"/>
            <w:r>
              <w:rPr>
                <w:rFonts w:ascii="Times New Roman" w:eastAsia="Times New Roman" w:hAnsi="Times New Roman" w:cs="Times New Roman"/>
                <w:sz w:val="24"/>
                <w:szCs w:val="24"/>
              </w:rPr>
              <w:t xml:space="preserve"> course or SOWK 699)</w:t>
            </w:r>
          </w:p>
        </w:tc>
        <w:tc>
          <w:tcPr>
            <w:tcW w:w="1685" w:type="dxa"/>
            <w:tcBorders>
              <w:top w:val="single" w:sz="4" w:space="0" w:color="000000"/>
              <w:left w:val="single" w:sz="4" w:space="0" w:color="000000"/>
              <w:bottom w:val="single" w:sz="4" w:space="0" w:color="000000"/>
              <w:right w:val="single" w:sz="4" w:space="0" w:color="000000"/>
            </w:tcBorders>
          </w:tcPr>
          <w:p w14:paraId="000000B9" w14:textId="77777777" w:rsidR="008D7494" w:rsidRDefault="008D0467">
            <w:pPr>
              <w:spacing w:after="0" w:line="240" w:lineRule="auto"/>
              <w:ind w:left="119"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Varies</w:t>
            </w:r>
          </w:p>
        </w:tc>
        <w:tc>
          <w:tcPr>
            <w:tcW w:w="395" w:type="dxa"/>
            <w:tcBorders>
              <w:top w:val="single" w:sz="4" w:space="0" w:color="000000"/>
              <w:left w:val="single" w:sz="4" w:space="0" w:color="000000"/>
              <w:bottom w:val="single" w:sz="4" w:space="0" w:color="000000"/>
              <w:right w:val="single" w:sz="4" w:space="0" w:color="000000"/>
            </w:tcBorders>
          </w:tcPr>
          <w:p w14:paraId="000000BA"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74D2F57C"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BB"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BC"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(Any </w:t>
            </w:r>
            <w:proofErr w:type="gramStart"/>
            <w:r>
              <w:rPr>
                <w:rFonts w:ascii="Times New Roman" w:eastAsia="Times New Roman" w:hAnsi="Times New Roman" w:cs="Times New Roman"/>
                <w:sz w:val="24"/>
                <w:szCs w:val="24"/>
              </w:rPr>
              <w:t>700 level</w:t>
            </w:r>
            <w:proofErr w:type="gramEnd"/>
            <w:r>
              <w:rPr>
                <w:rFonts w:ascii="Times New Roman" w:eastAsia="Times New Roman" w:hAnsi="Times New Roman" w:cs="Times New Roman"/>
                <w:sz w:val="24"/>
                <w:szCs w:val="24"/>
              </w:rPr>
              <w:t xml:space="preserve"> course or SOWK 699)</w:t>
            </w:r>
          </w:p>
        </w:tc>
        <w:tc>
          <w:tcPr>
            <w:tcW w:w="1685" w:type="dxa"/>
            <w:tcBorders>
              <w:top w:val="single" w:sz="4" w:space="0" w:color="000000"/>
              <w:left w:val="single" w:sz="4" w:space="0" w:color="000000"/>
              <w:bottom w:val="single" w:sz="4" w:space="0" w:color="000000"/>
              <w:right w:val="single" w:sz="4" w:space="0" w:color="000000"/>
            </w:tcBorders>
          </w:tcPr>
          <w:p w14:paraId="000000BE" w14:textId="77777777" w:rsidR="008D7494" w:rsidRDefault="008D0467">
            <w:pPr>
              <w:spacing w:after="0" w:line="240" w:lineRule="auto"/>
              <w:ind w:left="119"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Varies</w:t>
            </w:r>
          </w:p>
        </w:tc>
        <w:tc>
          <w:tcPr>
            <w:tcW w:w="395" w:type="dxa"/>
            <w:tcBorders>
              <w:top w:val="single" w:sz="4" w:space="0" w:color="000000"/>
              <w:left w:val="single" w:sz="4" w:space="0" w:color="000000"/>
              <w:bottom w:val="single" w:sz="4" w:space="0" w:color="000000"/>
              <w:right w:val="single" w:sz="4" w:space="0" w:color="000000"/>
            </w:tcBorders>
          </w:tcPr>
          <w:p w14:paraId="000000BF"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5C207D85"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C0"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C1"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794: Advanced Clinical Field Practicum (Fall)</w:t>
            </w:r>
          </w:p>
        </w:tc>
        <w:tc>
          <w:tcPr>
            <w:tcW w:w="1685" w:type="dxa"/>
            <w:tcBorders>
              <w:top w:val="single" w:sz="4" w:space="0" w:color="000000"/>
              <w:left w:val="single" w:sz="4" w:space="0" w:color="000000"/>
              <w:bottom w:val="single" w:sz="4" w:space="0" w:color="000000"/>
              <w:right w:val="single" w:sz="4" w:space="0" w:color="000000"/>
            </w:tcBorders>
          </w:tcPr>
          <w:p w14:paraId="000000C3" w14:textId="77777777" w:rsidR="008D7494" w:rsidRDefault="008D0467">
            <w:pPr>
              <w:spacing w:after="0" w:line="240" w:lineRule="auto"/>
              <w:ind w:left="120" w:right="1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635, 636</w:t>
            </w:r>
          </w:p>
        </w:tc>
        <w:tc>
          <w:tcPr>
            <w:tcW w:w="395" w:type="dxa"/>
            <w:tcBorders>
              <w:top w:val="single" w:sz="4" w:space="0" w:color="000000"/>
              <w:left w:val="single" w:sz="4" w:space="0" w:color="000000"/>
              <w:bottom w:val="single" w:sz="4" w:space="0" w:color="000000"/>
              <w:right w:val="single" w:sz="4" w:space="0" w:color="000000"/>
            </w:tcBorders>
          </w:tcPr>
          <w:p w14:paraId="000000C4"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657C51AC"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C5"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C6"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795: Advanced Clinical Field Practicum (Spring)</w:t>
            </w:r>
          </w:p>
        </w:tc>
        <w:tc>
          <w:tcPr>
            <w:tcW w:w="1685" w:type="dxa"/>
            <w:tcBorders>
              <w:top w:val="single" w:sz="4" w:space="0" w:color="000000"/>
              <w:left w:val="single" w:sz="4" w:space="0" w:color="000000"/>
              <w:bottom w:val="single" w:sz="4" w:space="0" w:color="000000"/>
              <w:right w:val="single" w:sz="4" w:space="0" w:color="000000"/>
            </w:tcBorders>
          </w:tcPr>
          <w:p w14:paraId="000000C8" w14:textId="77777777" w:rsidR="008D7494" w:rsidRDefault="008D0467">
            <w:pPr>
              <w:spacing w:after="0" w:line="240" w:lineRule="auto"/>
              <w:ind w:left="120"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SWCL 794</w:t>
            </w:r>
          </w:p>
        </w:tc>
        <w:tc>
          <w:tcPr>
            <w:tcW w:w="395" w:type="dxa"/>
            <w:tcBorders>
              <w:top w:val="single" w:sz="4" w:space="0" w:color="000000"/>
              <w:left w:val="single" w:sz="4" w:space="0" w:color="000000"/>
              <w:bottom w:val="single" w:sz="4" w:space="0" w:color="000000"/>
              <w:right w:val="single" w:sz="4" w:space="0" w:color="000000"/>
            </w:tcBorders>
          </w:tcPr>
          <w:p w14:paraId="000000C9" w14:textId="77777777" w:rsidR="008D7494" w:rsidRDefault="008D0467">
            <w:pPr>
              <w:spacing w:after="0" w:line="240" w:lineRule="auto"/>
              <w:ind w:right="17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6D562513" w14:textId="77777777">
        <w:trPr>
          <w:trHeight w:val="249"/>
        </w:trPr>
        <w:tc>
          <w:tcPr>
            <w:tcW w:w="469" w:type="dxa"/>
            <w:tcBorders>
              <w:top w:val="single" w:sz="4" w:space="0" w:color="000000"/>
              <w:left w:val="single" w:sz="4" w:space="0" w:color="000000"/>
              <w:bottom w:val="single" w:sz="4" w:space="0" w:color="000000"/>
              <w:right w:val="single" w:sz="4" w:space="0" w:color="000000"/>
            </w:tcBorders>
            <w:shd w:val="clear" w:color="auto" w:fill="E7E6E6"/>
          </w:tcPr>
          <w:p w14:paraId="000000CA"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0CB" w14:textId="77777777" w:rsidR="008D7494" w:rsidRDefault="008D7494">
            <w:pPr>
              <w:spacing w:after="0" w:line="240" w:lineRule="auto"/>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E7E6E6"/>
          </w:tcPr>
          <w:p w14:paraId="000000CD" w14:textId="77777777" w:rsidR="008D7494" w:rsidRDefault="008D7494">
            <w:pPr>
              <w:spacing w:after="0" w:line="240" w:lineRule="auto"/>
              <w:rPr>
                <w:rFonts w:ascii="Times New Roman" w:eastAsia="Times New Roman" w:hAnsi="Times New Roman" w:cs="Times New Roman"/>
                <w:sz w:val="24"/>
                <w:szCs w:val="24"/>
              </w:rPr>
            </w:pPr>
          </w:p>
        </w:tc>
        <w:tc>
          <w:tcPr>
            <w:tcW w:w="395" w:type="dxa"/>
            <w:tcBorders>
              <w:top w:val="single" w:sz="4" w:space="0" w:color="000000"/>
              <w:left w:val="single" w:sz="4" w:space="0" w:color="000000"/>
              <w:bottom w:val="single" w:sz="4" w:space="0" w:color="000000"/>
              <w:right w:val="single" w:sz="4" w:space="0" w:color="000000"/>
            </w:tcBorders>
            <w:shd w:val="clear" w:color="auto" w:fill="E7E6E6"/>
          </w:tcPr>
          <w:p w14:paraId="000000CE" w14:textId="77777777" w:rsidR="008D7494" w:rsidRDefault="008D7494">
            <w:pPr>
              <w:spacing w:after="0" w:line="240" w:lineRule="auto"/>
              <w:ind w:right="110"/>
              <w:jc w:val="right"/>
              <w:rPr>
                <w:rFonts w:ascii="Times New Roman" w:eastAsia="Times New Roman" w:hAnsi="Times New Roman" w:cs="Times New Roman"/>
                <w:sz w:val="24"/>
                <w:szCs w:val="24"/>
              </w:rPr>
            </w:pPr>
          </w:p>
        </w:tc>
      </w:tr>
      <w:tr w:rsidR="008D7494" w14:paraId="1CD931D5" w14:textId="77777777">
        <w:trPr>
          <w:trHeight w:val="249"/>
        </w:trPr>
        <w:tc>
          <w:tcPr>
            <w:tcW w:w="469" w:type="dxa"/>
            <w:tcBorders>
              <w:top w:val="single" w:sz="4" w:space="0" w:color="000000"/>
              <w:left w:val="single" w:sz="4" w:space="0" w:color="000000"/>
              <w:bottom w:val="single" w:sz="4" w:space="0" w:color="000000"/>
              <w:right w:val="single" w:sz="4" w:space="0" w:color="000000"/>
            </w:tcBorders>
            <w:shd w:val="clear" w:color="auto" w:fill="E7E6E6"/>
          </w:tcPr>
          <w:p w14:paraId="000000CF"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0D0" w14:textId="77777777" w:rsidR="008D7494" w:rsidRDefault="008D7494">
            <w:pPr>
              <w:spacing w:before="248" w:after="28" w:line="240" w:lineRule="auto"/>
              <w:ind w:left="100"/>
              <w:rPr>
                <w:rFonts w:ascii="Times New Roman" w:eastAsia="Times New Roman" w:hAnsi="Times New Roman" w:cs="Times New Roman"/>
                <w:sz w:val="24"/>
                <w:szCs w:val="24"/>
              </w:rPr>
            </w:pPr>
          </w:p>
          <w:p w14:paraId="000000D1" w14:textId="77777777" w:rsidR="008D7494" w:rsidRDefault="008D0467">
            <w:pPr>
              <w:spacing w:before="248" w:after="28"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MACRO</w:t>
            </w:r>
          </w:p>
          <w:p w14:paraId="000000D2" w14:textId="77777777" w:rsidR="008D7494" w:rsidRDefault="008D7494">
            <w:pPr>
              <w:spacing w:after="0" w:line="240" w:lineRule="auto"/>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E7E6E6"/>
          </w:tcPr>
          <w:p w14:paraId="000000D4" w14:textId="77777777" w:rsidR="008D7494" w:rsidRDefault="008D7494">
            <w:pPr>
              <w:spacing w:after="0" w:line="240" w:lineRule="auto"/>
              <w:rPr>
                <w:rFonts w:ascii="Times New Roman" w:eastAsia="Times New Roman" w:hAnsi="Times New Roman" w:cs="Times New Roman"/>
                <w:sz w:val="24"/>
                <w:szCs w:val="24"/>
              </w:rPr>
            </w:pPr>
          </w:p>
        </w:tc>
        <w:tc>
          <w:tcPr>
            <w:tcW w:w="395" w:type="dxa"/>
            <w:tcBorders>
              <w:top w:val="single" w:sz="4" w:space="0" w:color="000000"/>
              <w:left w:val="single" w:sz="4" w:space="0" w:color="000000"/>
              <w:bottom w:val="single" w:sz="4" w:space="0" w:color="000000"/>
              <w:right w:val="single" w:sz="4" w:space="0" w:color="000000"/>
            </w:tcBorders>
            <w:shd w:val="clear" w:color="auto" w:fill="E7E6E6"/>
          </w:tcPr>
          <w:p w14:paraId="000000D5" w14:textId="77777777" w:rsidR="008D7494" w:rsidRDefault="008D0467">
            <w:pPr>
              <w:spacing w:after="0" w:line="240" w:lineRule="auto"/>
              <w:ind w:right="1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8D7494" w14:paraId="53596975" w14:textId="77777777">
        <w:trPr>
          <w:trHeight w:val="503"/>
        </w:trPr>
        <w:tc>
          <w:tcPr>
            <w:tcW w:w="469" w:type="dxa"/>
            <w:tcBorders>
              <w:top w:val="single" w:sz="4" w:space="0" w:color="000000"/>
              <w:left w:val="single" w:sz="4" w:space="0" w:color="000000"/>
              <w:bottom w:val="single" w:sz="4" w:space="0" w:color="000000"/>
              <w:right w:val="single" w:sz="4" w:space="0" w:color="000000"/>
            </w:tcBorders>
          </w:tcPr>
          <w:p w14:paraId="000000D6" w14:textId="77777777" w:rsidR="008D7494" w:rsidRDefault="008D7494">
            <w:pPr>
              <w:spacing w:after="0" w:line="240" w:lineRule="auto"/>
              <w:rPr>
                <w:rFonts w:ascii="Times New Roman" w:eastAsia="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000000D7" w14:textId="77777777" w:rsidR="008D7494" w:rsidRDefault="008D0467">
            <w:pPr>
              <w:spacing w:after="0" w:line="240" w:lineRule="auto"/>
              <w:ind w:left="92" w:right="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p w14:paraId="000000D8" w14:textId="77777777" w:rsidR="008D7494" w:rsidRDefault="008D0467">
            <w:pPr>
              <w:spacing w:after="0" w:line="240" w:lineRule="auto"/>
              <w:ind w:left="94" w:right="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One Policy</w:t>
            </w:r>
          </w:p>
        </w:tc>
        <w:tc>
          <w:tcPr>
            <w:tcW w:w="5182" w:type="dxa"/>
            <w:tcBorders>
              <w:top w:val="single" w:sz="4" w:space="0" w:color="000000"/>
              <w:left w:val="single" w:sz="4" w:space="0" w:color="000000"/>
              <w:bottom w:val="single" w:sz="4" w:space="0" w:color="000000"/>
              <w:right w:val="single" w:sz="4" w:space="0" w:color="000000"/>
            </w:tcBorders>
          </w:tcPr>
          <w:p w14:paraId="000000D9" w14:textId="77777777" w:rsidR="008D7494" w:rsidRDefault="008D0467">
            <w:pPr>
              <w:spacing w:before="1" w:after="0" w:line="240" w:lineRule="auto"/>
              <w:ind w:left="107"/>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SOWK 708: Integrated Behavioral Health Policy</w:t>
            </w:r>
          </w:p>
          <w:p w14:paraId="000000DA"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SOWK 713:Social Policy and Health Care</w:t>
            </w:r>
          </w:p>
        </w:tc>
        <w:tc>
          <w:tcPr>
            <w:tcW w:w="1685" w:type="dxa"/>
            <w:tcBorders>
              <w:top w:val="single" w:sz="4" w:space="0" w:color="000000"/>
              <w:left w:val="single" w:sz="4" w:space="0" w:color="000000"/>
              <w:bottom w:val="single" w:sz="4" w:space="0" w:color="000000"/>
              <w:right w:val="single" w:sz="4" w:space="0" w:color="000000"/>
            </w:tcBorders>
          </w:tcPr>
          <w:p w14:paraId="000000DB" w14:textId="77777777" w:rsidR="008D7494" w:rsidRDefault="008D0467">
            <w:pPr>
              <w:spacing w:before="107" w:after="0" w:line="240" w:lineRule="auto"/>
              <w:ind w:left="206" w:right="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600</w:t>
            </w:r>
          </w:p>
        </w:tc>
        <w:tc>
          <w:tcPr>
            <w:tcW w:w="395" w:type="dxa"/>
            <w:tcBorders>
              <w:top w:val="single" w:sz="4" w:space="0" w:color="000000"/>
              <w:left w:val="single" w:sz="4" w:space="0" w:color="000000"/>
              <w:bottom w:val="single" w:sz="4" w:space="0" w:color="000000"/>
              <w:right w:val="single" w:sz="4" w:space="0" w:color="000000"/>
            </w:tcBorders>
          </w:tcPr>
          <w:p w14:paraId="000000DC" w14:textId="77777777" w:rsidR="008D7494" w:rsidRDefault="008D0467">
            <w:pPr>
              <w:spacing w:before="107"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282F865F" w14:textId="77777777">
        <w:trPr>
          <w:trHeight w:val="748"/>
        </w:trPr>
        <w:tc>
          <w:tcPr>
            <w:tcW w:w="469" w:type="dxa"/>
            <w:tcBorders>
              <w:top w:val="single" w:sz="4" w:space="0" w:color="000000"/>
              <w:left w:val="single" w:sz="4" w:space="0" w:color="000000"/>
              <w:bottom w:val="single" w:sz="4" w:space="0" w:color="000000"/>
              <w:right w:val="single" w:sz="4" w:space="0" w:color="000000"/>
            </w:tcBorders>
          </w:tcPr>
          <w:p w14:paraId="000000DD" w14:textId="77777777" w:rsidR="008D7494" w:rsidRDefault="008D7494">
            <w:pPr>
              <w:spacing w:after="0" w:line="240" w:lineRule="auto"/>
              <w:rPr>
                <w:rFonts w:ascii="Times New Roman" w:eastAsia="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000000DE" w14:textId="77777777" w:rsidR="008D7494" w:rsidRDefault="008D0467">
            <w:pPr>
              <w:spacing w:before="105" w:after="0" w:line="240" w:lineRule="auto"/>
              <w:ind w:left="310" w:right="284" w:hanging="103"/>
              <w:rPr>
                <w:rFonts w:ascii="Times New Roman" w:eastAsia="Times New Roman" w:hAnsi="Times New Roman" w:cs="Times New Roman"/>
                <w:sz w:val="24"/>
                <w:szCs w:val="24"/>
              </w:rPr>
            </w:pPr>
            <w:r>
              <w:rPr>
                <w:rFonts w:ascii="Times New Roman" w:eastAsia="Times New Roman" w:hAnsi="Times New Roman" w:cs="Times New Roman"/>
                <w:sz w:val="24"/>
                <w:szCs w:val="24"/>
              </w:rPr>
              <w:t>Select One</w:t>
            </w:r>
          </w:p>
        </w:tc>
        <w:tc>
          <w:tcPr>
            <w:tcW w:w="5182" w:type="dxa"/>
            <w:tcBorders>
              <w:top w:val="single" w:sz="4" w:space="0" w:color="000000"/>
              <w:left w:val="single" w:sz="4" w:space="0" w:color="000000"/>
              <w:bottom w:val="single" w:sz="4" w:space="0" w:color="000000"/>
              <w:right w:val="single" w:sz="4" w:space="0" w:color="000000"/>
            </w:tcBorders>
          </w:tcPr>
          <w:p w14:paraId="000000DF"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SWOA 703: Program Development</w:t>
            </w:r>
          </w:p>
          <w:p w14:paraId="000000E0"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or</w:t>
            </w:r>
          </w:p>
          <w:p w14:paraId="000000E1" w14:textId="77777777" w:rsidR="008D7494" w:rsidRDefault="008D0467">
            <w:pPr>
              <w:spacing w:after="0" w:line="240" w:lineRule="auto"/>
              <w:ind w:left="108" w:right="2364"/>
              <w:rPr>
                <w:rFonts w:ascii="Times New Roman" w:eastAsia="Times New Roman" w:hAnsi="Times New Roman" w:cs="Times New Roman"/>
                <w:sz w:val="24"/>
                <w:szCs w:val="24"/>
              </w:rPr>
            </w:pPr>
            <w:r>
              <w:rPr>
                <w:rFonts w:ascii="Times New Roman" w:eastAsia="Times New Roman" w:hAnsi="Times New Roman" w:cs="Times New Roman"/>
                <w:sz w:val="24"/>
                <w:szCs w:val="24"/>
              </w:rPr>
              <w:t>SWOA 704: Community Organization</w:t>
            </w:r>
          </w:p>
          <w:p w14:paraId="000000E2" w14:textId="77777777" w:rsidR="008D7494" w:rsidRDefault="008D0467">
            <w:pPr>
              <w:spacing w:after="0" w:line="240" w:lineRule="auto"/>
              <w:ind w:left="108" w:right="2364"/>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w:t>
            </w:r>
          </w:p>
          <w:p w14:paraId="000000E3" w14:textId="77777777" w:rsidR="008D7494" w:rsidRDefault="008D0467">
            <w:pPr>
              <w:spacing w:after="0" w:line="240" w:lineRule="auto"/>
              <w:ind w:left="108" w:right="2364"/>
              <w:rPr>
                <w:rFonts w:ascii="Times New Roman" w:eastAsia="Times New Roman" w:hAnsi="Times New Roman" w:cs="Times New Roman"/>
                <w:sz w:val="24"/>
                <w:szCs w:val="24"/>
              </w:rPr>
            </w:pPr>
            <w:r>
              <w:rPr>
                <w:rFonts w:ascii="Times New Roman" w:eastAsia="Times New Roman" w:hAnsi="Times New Roman" w:cs="Times New Roman"/>
                <w:sz w:val="24"/>
                <w:szCs w:val="24"/>
              </w:rPr>
              <w:t>SWOA 707: Social Policy and Social Change</w:t>
            </w:r>
          </w:p>
        </w:tc>
        <w:tc>
          <w:tcPr>
            <w:tcW w:w="1685" w:type="dxa"/>
            <w:tcBorders>
              <w:top w:val="single" w:sz="4" w:space="0" w:color="000000"/>
              <w:left w:val="single" w:sz="4" w:space="0" w:color="000000"/>
              <w:bottom w:val="single" w:sz="4" w:space="0" w:color="000000"/>
              <w:right w:val="single" w:sz="4" w:space="0" w:color="000000"/>
            </w:tcBorders>
          </w:tcPr>
          <w:p w14:paraId="000000E4" w14:textId="77777777" w:rsidR="008D7494" w:rsidRDefault="008D0467">
            <w:pPr>
              <w:spacing w:before="105" w:after="0" w:line="240" w:lineRule="auto"/>
              <w:ind w:left="353" w:right="326"/>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395" w:type="dxa"/>
            <w:tcBorders>
              <w:top w:val="single" w:sz="4" w:space="0" w:color="000000"/>
              <w:left w:val="single" w:sz="4" w:space="0" w:color="000000"/>
              <w:bottom w:val="single" w:sz="4" w:space="0" w:color="000000"/>
              <w:right w:val="single" w:sz="4" w:space="0" w:color="000000"/>
            </w:tcBorders>
          </w:tcPr>
          <w:p w14:paraId="000000E5" w14:textId="77777777" w:rsidR="008D7494" w:rsidRDefault="008D7494">
            <w:pPr>
              <w:spacing w:after="0" w:line="240" w:lineRule="auto"/>
              <w:rPr>
                <w:rFonts w:ascii="Times New Roman" w:eastAsia="Times New Roman" w:hAnsi="Times New Roman" w:cs="Times New Roman"/>
                <w:sz w:val="24"/>
                <w:szCs w:val="24"/>
              </w:rPr>
            </w:pPr>
          </w:p>
          <w:p w14:paraId="000000E6"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4242AE52"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E7"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E8"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SWOA/SWCL 741: Disability and Social Security Welfare Programs (needs to be created)</w:t>
            </w:r>
          </w:p>
        </w:tc>
        <w:tc>
          <w:tcPr>
            <w:tcW w:w="1685" w:type="dxa"/>
            <w:tcBorders>
              <w:top w:val="single" w:sz="4" w:space="0" w:color="000000"/>
              <w:left w:val="single" w:sz="4" w:space="0" w:color="000000"/>
              <w:bottom w:val="single" w:sz="4" w:space="0" w:color="000000"/>
              <w:right w:val="single" w:sz="4" w:space="0" w:color="000000"/>
            </w:tcBorders>
          </w:tcPr>
          <w:p w14:paraId="000000EA" w14:textId="77777777" w:rsidR="008D7494" w:rsidRDefault="008D0467">
            <w:pPr>
              <w:spacing w:after="0" w:line="240" w:lineRule="auto"/>
              <w:ind w:left="208" w:right="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395" w:type="dxa"/>
            <w:tcBorders>
              <w:top w:val="single" w:sz="4" w:space="0" w:color="000000"/>
              <w:left w:val="single" w:sz="4" w:space="0" w:color="000000"/>
              <w:bottom w:val="single" w:sz="4" w:space="0" w:color="000000"/>
              <w:right w:val="single" w:sz="4" w:space="0" w:color="000000"/>
            </w:tcBorders>
          </w:tcPr>
          <w:p w14:paraId="000000EB"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13266864"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EC"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ED"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SWCL/SWOA 735: Critical Disability Perspectives in Policy and Practice (needs to be created)</w:t>
            </w:r>
          </w:p>
        </w:tc>
        <w:tc>
          <w:tcPr>
            <w:tcW w:w="1685" w:type="dxa"/>
            <w:tcBorders>
              <w:top w:val="single" w:sz="4" w:space="0" w:color="000000"/>
              <w:left w:val="single" w:sz="4" w:space="0" w:color="000000"/>
              <w:bottom w:val="single" w:sz="4" w:space="0" w:color="000000"/>
              <w:right w:val="single" w:sz="4" w:space="0" w:color="000000"/>
            </w:tcBorders>
          </w:tcPr>
          <w:p w14:paraId="000000EF" w14:textId="77777777" w:rsidR="008D7494" w:rsidRDefault="008D0467">
            <w:pPr>
              <w:spacing w:after="0" w:line="240" w:lineRule="auto"/>
              <w:ind w:left="208" w:right="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395" w:type="dxa"/>
            <w:tcBorders>
              <w:top w:val="single" w:sz="4" w:space="0" w:color="000000"/>
              <w:left w:val="single" w:sz="4" w:space="0" w:color="000000"/>
              <w:bottom w:val="single" w:sz="4" w:space="0" w:color="000000"/>
              <w:right w:val="single" w:sz="4" w:space="0" w:color="000000"/>
            </w:tcBorders>
          </w:tcPr>
          <w:p w14:paraId="000000F0"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437F8DAF"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F1"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F2"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SWOA Methods (Any SWOA course)</w:t>
            </w:r>
          </w:p>
        </w:tc>
        <w:tc>
          <w:tcPr>
            <w:tcW w:w="1685" w:type="dxa"/>
            <w:tcBorders>
              <w:top w:val="single" w:sz="4" w:space="0" w:color="000000"/>
              <w:left w:val="single" w:sz="4" w:space="0" w:color="000000"/>
              <w:bottom w:val="single" w:sz="4" w:space="0" w:color="000000"/>
              <w:right w:val="single" w:sz="4" w:space="0" w:color="000000"/>
            </w:tcBorders>
          </w:tcPr>
          <w:p w14:paraId="000000F4" w14:textId="77777777" w:rsidR="008D7494" w:rsidRDefault="008D0467">
            <w:pPr>
              <w:spacing w:after="0" w:line="240" w:lineRule="auto"/>
              <w:ind w:left="208" w:right="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395" w:type="dxa"/>
            <w:tcBorders>
              <w:top w:val="single" w:sz="4" w:space="0" w:color="000000"/>
              <w:left w:val="single" w:sz="4" w:space="0" w:color="000000"/>
              <w:bottom w:val="single" w:sz="4" w:space="0" w:color="000000"/>
              <w:right w:val="single" w:sz="4" w:space="0" w:color="000000"/>
            </w:tcBorders>
          </w:tcPr>
          <w:p w14:paraId="000000F5"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F6B45BF"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F6"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F7"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(Any </w:t>
            </w:r>
            <w:proofErr w:type="gramStart"/>
            <w:r>
              <w:rPr>
                <w:rFonts w:ascii="Times New Roman" w:eastAsia="Times New Roman" w:hAnsi="Times New Roman" w:cs="Times New Roman"/>
                <w:sz w:val="24"/>
                <w:szCs w:val="24"/>
              </w:rPr>
              <w:t>700 level</w:t>
            </w:r>
            <w:proofErr w:type="gramEnd"/>
            <w:r>
              <w:rPr>
                <w:rFonts w:ascii="Times New Roman" w:eastAsia="Times New Roman" w:hAnsi="Times New Roman" w:cs="Times New Roman"/>
                <w:sz w:val="24"/>
                <w:szCs w:val="24"/>
              </w:rPr>
              <w:t xml:space="preserve"> course or SOWK 699) </w:t>
            </w:r>
            <w:r>
              <w:rPr>
                <w:rFonts w:ascii="Times New Roman" w:eastAsia="Times New Roman" w:hAnsi="Times New Roman" w:cs="Times New Roman"/>
                <w:i/>
                <w:sz w:val="24"/>
                <w:szCs w:val="24"/>
              </w:rPr>
              <w:t>SOWK 765 recommended</w:t>
            </w:r>
          </w:p>
        </w:tc>
        <w:tc>
          <w:tcPr>
            <w:tcW w:w="1685" w:type="dxa"/>
            <w:tcBorders>
              <w:top w:val="single" w:sz="4" w:space="0" w:color="000000"/>
              <w:left w:val="single" w:sz="4" w:space="0" w:color="000000"/>
              <w:bottom w:val="single" w:sz="4" w:space="0" w:color="000000"/>
              <w:right w:val="single" w:sz="4" w:space="0" w:color="000000"/>
            </w:tcBorders>
          </w:tcPr>
          <w:p w14:paraId="000000F9" w14:textId="77777777" w:rsidR="008D7494" w:rsidRDefault="008D7494">
            <w:pPr>
              <w:spacing w:after="0" w:line="240" w:lineRule="auto"/>
              <w:rPr>
                <w:rFonts w:ascii="Times New Roman" w:eastAsia="Times New Roman" w:hAnsi="Times New Roman" w:cs="Times New Roman"/>
                <w:sz w:val="24"/>
                <w:szCs w:val="24"/>
              </w:rPr>
            </w:pPr>
          </w:p>
        </w:tc>
        <w:tc>
          <w:tcPr>
            <w:tcW w:w="395" w:type="dxa"/>
            <w:tcBorders>
              <w:top w:val="single" w:sz="4" w:space="0" w:color="000000"/>
              <w:left w:val="single" w:sz="4" w:space="0" w:color="000000"/>
              <w:bottom w:val="single" w:sz="4" w:space="0" w:color="000000"/>
              <w:right w:val="single" w:sz="4" w:space="0" w:color="000000"/>
            </w:tcBorders>
          </w:tcPr>
          <w:p w14:paraId="000000FA"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215F7BB1"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0FB"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0FC"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(Any </w:t>
            </w:r>
            <w:proofErr w:type="gramStart"/>
            <w:r>
              <w:rPr>
                <w:rFonts w:ascii="Times New Roman" w:eastAsia="Times New Roman" w:hAnsi="Times New Roman" w:cs="Times New Roman"/>
                <w:sz w:val="24"/>
                <w:szCs w:val="24"/>
              </w:rPr>
              <w:t>700 level</w:t>
            </w:r>
            <w:proofErr w:type="gramEnd"/>
            <w:r>
              <w:rPr>
                <w:rFonts w:ascii="Times New Roman" w:eastAsia="Times New Roman" w:hAnsi="Times New Roman" w:cs="Times New Roman"/>
                <w:sz w:val="24"/>
                <w:szCs w:val="24"/>
              </w:rPr>
              <w:t xml:space="preserve"> course or SOWK 699)</w:t>
            </w:r>
          </w:p>
        </w:tc>
        <w:tc>
          <w:tcPr>
            <w:tcW w:w="1685" w:type="dxa"/>
            <w:tcBorders>
              <w:top w:val="single" w:sz="4" w:space="0" w:color="000000"/>
              <w:left w:val="single" w:sz="4" w:space="0" w:color="000000"/>
              <w:bottom w:val="single" w:sz="4" w:space="0" w:color="000000"/>
              <w:right w:val="single" w:sz="4" w:space="0" w:color="000000"/>
            </w:tcBorders>
          </w:tcPr>
          <w:p w14:paraId="000000FE" w14:textId="77777777" w:rsidR="008D7494" w:rsidRDefault="008D0467">
            <w:pPr>
              <w:spacing w:after="0" w:line="240" w:lineRule="auto"/>
              <w:ind w:left="206" w:right="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Varies</w:t>
            </w:r>
          </w:p>
        </w:tc>
        <w:tc>
          <w:tcPr>
            <w:tcW w:w="395" w:type="dxa"/>
            <w:tcBorders>
              <w:top w:val="single" w:sz="4" w:space="0" w:color="000000"/>
              <w:left w:val="single" w:sz="4" w:space="0" w:color="000000"/>
              <w:bottom w:val="single" w:sz="4" w:space="0" w:color="000000"/>
              <w:right w:val="single" w:sz="4" w:space="0" w:color="000000"/>
            </w:tcBorders>
          </w:tcPr>
          <w:p w14:paraId="000000FF"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6718FDD4" w14:textId="77777777">
        <w:trPr>
          <w:trHeight w:val="251"/>
        </w:trPr>
        <w:tc>
          <w:tcPr>
            <w:tcW w:w="469" w:type="dxa"/>
            <w:tcBorders>
              <w:top w:val="single" w:sz="4" w:space="0" w:color="000000"/>
              <w:left w:val="single" w:sz="4" w:space="0" w:color="000000"/>
              <w:bottom w:val="single" w:sz="4" w:space="0" w:color="000000"/>
              <w:right w:val="single" w:sz="4" w:space="0" w:color="000000"/>
            </w:tcBorders>
          </w:tcPr>
          <w:p w14:paraId="00000100"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101"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SWOA 794: Advanced Macro Field Practicum (Fall)</w:t>
            </w:r>
          </w:p>
        </w:tc>
        <w:tc>
          <w:tcPr>
            <w:tcW w:w="1685" w:type="dxa"/>
            <w:tcBorders>
              <w:top w:val="single" w:sz="4" w:space="0" w:color="000000"/>
              <w:left w:val="single" w:sz="4" w:space="0" w:color="000000"/>
              <w:bottom w:val="single" w:sz="4" w:space="0" w:color="000000"/>
              <w:right w:val="single" w:sz="4" w:space="0" w:color="000000"/>
            </w:tcBorders>
          </w:tcPr>
          <w:p w14:paraId="00000103" w14:textId="77777777" w:rsidR="008D7494" w:rsidRDefault="008D0467">
            <w:pPr>
              <w:spacing w:after="0" w:line="240" w:lineRule="auto"/>
              <w:ind w:left="208" w:right="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635, 636</w:t>
            </w:r>
          </w:p>
        </w:tc>
        <w:tc>
          <w:tcPr>
            <w:tcW w:w="395" w:type="dxa"/>
            <w:tcBorders>
              <w:top w:val="single" w:sz="4" w:space="0" w:color="000000"/>
              <w:left w:val="single" w:sz="4" w:space="0" w:color="000000"/>
              <w:bottom w:val="single" w:sz="4" w:space="0" w:color="000000"/>
              <w:right w:val="single" w:sz="4" w:space="0" w:color="000000"/>
            </w:tcBorders>
          </w:tcPr>
          <w:p w14:paraId="00000104"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44CEA7A0" w14:textId="77777777">
        <w:trPr>
          <w:trHeight w:val="249"/>
        </w:trPr>
        <w:tc>
          <w:tcPr>
            <w:tcW w:w="469" w:type="dxa"/>
            <w:tcBorders>
              <w:top w:val="single" w:sz="4" w:space="0" w:color="000000"/>
              <w:left w:val="single" w:sz="4" w:space="0" w:color="000000"/>
              <w:bottom w:val="single" w:sz="4" w:space="0" w:color="000000"/>
              <w:right w:val="single" w:sz="4" w:space="0" w:color="000000"/>
            </w:tcBorders>
          </w:tcPr>
          <w:p w14:paraId="00000105"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tcPr>
          <w:p w14:paraId="00000106"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SWOA 795: Advanced Macro Field Practicum (Spring)</w:t>
            </w:r>
          </w:p>
        </w:tc>
        <w:tc>
          <w:tcPr>
            <w:tcW w:w="1685" w:type="dxa"/>
            <w:tcBorders>
              <w:top w:val="single" w:sz="4" w:space="0" w:color="000000"/>
              <w:left w:val="single" w:sz="4" w:space="0" w:color="000000"/>
              <w:bottom w:val="single" w:sz="4" w:space="0" w:color="000000"/>
              <w:right w:val="single" w:sz="4" w:space="0" w:color="000000"/>
            </w:tcBorders>
          </w:tcPr>
          <w:p w14:paraId="00000108" w14:textId="77777777" w:rsidR="008D7494" w:rsidRDefault="008D0467">
            <w:pPr>
              <w:spacing w:after="0" w:line="240" w:lineRule="auto"/>
              <w:ind w:left="208" w:right="1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SWOA 794</w:t>
            </w:r>
          </w:p>
        </w:tc>
        <w:tc>
          <w:tcPr>
            <w:tcW w:w="395" w:type="dxa"/>
            <w:tcBorders>
              <w:top w:val="single" w:sz="4" w:space="0" w:color="000000"/>
              <w:left w:val="single" w:sz="4" w:space="0" w:color="000000"/>
              <w:bottom w:val="single" w:sz="4" w:space="0" w:color="000000"/>
              <w:right w:val="single" w:sz="4" w:space="0" w:color="000000"/>
            </w:tcBorders>
          </w:tcPr>
          <w:p w14:paraId="00000109" w14:textId="77777777" w:rsidR="008D7494" w:rsidRDefault="008D0467">
            <w:pPr>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47017765" w14:textId="77777777">
        <w:trPr>
          <w:trHeight w:val="249"/>
        </w:trPr>
        <w:tc>
          <w:tcPr>
            <w:tcW w:w="469" w:type="dxa"/>
            <w:tcBorders>
              <w:top w:val="single" w:sz="4" w:space="0" w:color="000000"/>
              <w:left w:val="single" w:sz="4" w:space="0" w:color="000000"/>
              <w:bottom w:val="single" w:sz="4" w:space="0" w:color="000000"/>
              <w:right w:val="single" w:sz="4" w:space="0" w:color="000000"/>
            </w:tcBorders>
            <w:shd w:val="clear" w:color="auto" w:fill="E7E6E6"/>
          </w:tcPr>
          <w:p w14:paraId="0000010A" w14:textId="77777777" w:rsidR="008D7494" w:rsidRDefault="008D7494">
            <w:pPr>
              <w:spacing w:after="0" w:line="240" w:lineRule="auto"/>
              <w:rPr>
                <w:rFonts w:ascii="Times New Roman" w:eastAsia="Times New Roman" w:hAnsi="Times New Roman" w:cs="Times New Roman"/>
                <w:sz w:val="24"/>
                <w:szCs w:val="24"/>
              </w:rPr>
            </w:pPr>
          </w:p>
        </w:tc>
        <w:tc>
          <w:tcPr>
            <w:tcW w:w="6801"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10B" w14:textId="77777777" w:rsidR="008D7494" w:rsidRDefault="008D7494">
            <w:pPr>
              <w:spacing w:after="0" w:line="240" w:lineRule="auto"/>
              <w:rPr>
                <w:rFonts w:ascii="Times New Roman" w:eastAsia="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shd w:val="clear" w:color="auto" w:fill="E7E6E6"/>
          </w:tcPr>
          <w:p w14:paraId="0000010D" w14:textId="77777777" w:rsidR="008D7494" w:rsidRDefault="008D7494">
            <w:pPr>
              <w:spacing w:after="0" w:line="240" w:lineRule="auto"/>
              <w:rPr>
                <w:rFonts w:ascii="Times New Roman" w:eastAsia="Times New Roman" w:hAnsi="Times New Roman" w:cs="Times New Roman"/>
                <w:sz w:val="24"/>
                <w:szCs w:val="24"/>
              </w:rPr>
            </w:pPr>
          </w:p>
        </w:tc>
        <w:tc>
          <w:tcPr>
            <w:tcW w:w="395" w:type="dxa"/>
            <w:tcBorders>
              <w:top w:val="single" w:sz="4" w:space="0" w:color="000000"/>
              <w:left w:val="single" w:sz="4" w:space="0" w:color="000000"/>
              <w:bottom w:val="single" w:sz="4" w:space="0" w:color="000000"/>
              <w:right w:val="single" w:sz="4" w:space="0" w:color="000000"/>
            </w:tcBorders>
            <w:shd w:val="clear" w:color="auto" w:fill="E7E6E6"/>
          </w:tcPr>
          <w:p w14:paraId="0000010E" w14:textId="77777777" w:rsidR="008D7494" w:rsidRDefault="008D0467">
            <w:pPr>
              <w:spacing w:after="0" w:line="240" w:lineRule="auto"/>
              <w:ind w:left="89" w:right="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14:paraId="0000010F" w14:textId="77777777" w:rsidR="008D7494" w:rsidRDefault="008D7494">
      <w:pPr>
        <w:spacing w:after="0" w:line="240" w:lineRule="auto"/>
        <w:rPr>
          <w:rFonts w:ascii="Times New Roman" w:eastAsia="Times New Roman" w:hAnsi="Times New Roman" w:cs="Times New Roman"/>
          <w:sz w:val="24"/>
          <w:szCs w:val="24"/>
        </w:rPr>
      </w:pPr>
    </w:p>
    <w:p w14:paraId="00000110" w14:textId="77777777" w:rsidR="008D7494" w:rsidRDefault="008D0467">
      <w:pPr>
        <w:spacing w:before="161" w:after="26" w:line="240" w:lineRule="auto"/>
        <w:ind w:left="10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CLINICAL/macro</w:t>
      </w:r>
    </w:p>
    <w:tbl>
      <w:tblPr>
        <w:tblStyle w:val="a8"/>
        <w:tblW w:w="9349" w:type="dxa"/>
        <w:tblLayout w:type="fixed"/>
        <w:tblLook w:val="0400" w:firstRow="0" w:lastRow="0" w:firstColumn="0" w:lastColumn="0" w:noHBand="0" w:noVBand="1"/>
      </w:tblPr>
      <w:tblGrid>
        <w:gridCol w:w="539"/>
        <w:gridCol w:w="970"/>
        <w:gridCol w:w="5553"/>
        <w:gridCol w:w="1769"/>
        <w:gridCol w:w="518"/>
      </w:tblGrid>
      <w:tr w:rsidR="008D7494" w14:paraId="50DF09F2" w14:textId="77777777">
        <w:trPr>
          <w:trHeight w:val="311"/>
        </w:trPr>
        <w:tc>
          <w:tcPr>
            <w:tcW w:w="539" w:type="dxa"/>
            <w:tcBorders>
              <w:top w:val="single" w:sz="4" w:space="0" w:color="000000"/>
              <w:left w:val="single" w:sz="4" w:space="0" w:color="000000"/>
              <w:bottom w:val="single" w:sz="4" w:space="0" w:color="000000"/>
              <w:right w:val="single" w:sz="4" w:space="0" w:color="000000"/>
            </w:tcBorders>
            <w:shd w:val="clear" w:color="auto" w:fill="DADADA"/>
          </w:tcPr>
          <w:p w14:paraId="00000111" w14:textId="77777777" w:rsidR="008D7494" w:rsidRDefault="008D0467">
            <w:pPr>
              <w:spacing w:after="0" w:line="240" w:lineRule="auto"/>
              <w:ind w:left="124"/>
              <w:rPr>
                <w:rFonts w:ascii="Times New Roman" w:eastAsia="Times New Roman" w:hAnsi="Times New Roman" w:cs="Times New Roman"/>
                <w:sz w:val="24"/>
                <w:szCs w:val="24"/>
              </w:rPr>
            </w:pPr>
            <w:sdt>
              <w:sdtPr>
                <w:tag w:val="goog_rdk_3"/>
                <w:id w:val="1016887421"/>
              </w:sdtPr>
              <w:sdtEndPr/>
              <w:sdtContent>
                <w:r>
                  <w:rPr>
                    <w:rFonts w:ascii="Arial Unicode MS" w:eastAsia="Arial Unicode MS" w:hAnsi="Arial Unicode MS" w:cs="Arial Unicode MS"/>
                    <w:sz w:val="24"/>
                    <w:szCs w:val="24"/>
                  </w:rPr>
                  <w:t>✔</w:t>
                </w:r>
              </w:sdtContent>
            </w:sdt>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DADADA"/>
          </w:tcPr>
          <w:p w14:paraId="00000112" w14:textId="77777777" w:rsidR="008D7494" w:rsidRDefault="008D0467">
            <w:pPr>
              <w:spacing w:after="0" w:line="240" w:lineRule="auto"/>
              <w:ind w:right="3376"/>
              <w:rPr>
                <w:rFonts w:ascii="Times New Roman" w:eastAsia="Times New Roman" w:hAnsi="Times New Roman" w:cs="Times New Roman"/>
                <w:sz w:val="24"/>
                <w:szCs w:val="24"/>
              </w:rPr>
            </w:pPr>
            <w:r>
              <w:rPr>
                <w:rFonts w:ascii="Times New Roman" w:eastAsia="Times New Roman" w:hAnsi="Times New Roman" w:cs="Times New Roman"/>
                <w:sz w:val="24"/>
                <w:szCs w:val="24"/>
              </w:rPr>
              <w:t>COURSES</w:t>
            </w:r>
          </w:p>
        </w:tc>
        <w:tc>
          <w:tcPr>
            <w:tcW w:w="1769" w:type="dxa"/>
            <w:tcBorders>
              <w:top w:val="single" w:sz="4" w:space="0" w:color="000000"/>
              <w:left w:val="single" w:sz="4" w:space="0" w:color="000000"/>
              <w:bottom w:val="single" w:sz="4" w:space="0" w:color="000000"/>
              <w:right w:val="single" w:sz="4" w:space="0" w:color="000000"/>
            </w:tcBorders>
            <w:shd w:val="clear" w:color="auto" w:fill="DADADA"/>
          </w:tcPr>
          <w:p w14:paraId="00000114" w14:textId="77777777" w:rsidR="008D7494" w:rsidRDefault="008D0467">
            <w:pPr>
              <w:spacing w:after="0" w:line="240" w:lineRule="auto"/>
              <w:ind w:left="99"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w:t>
            </w:r>
          </w:p>
        </w:tc>
        <w:tc>
          <w:tcPr>
            <w:tcW w:w="518" w:type="dxa"/>
            <w:tcBorders>
              <w:top w:val="single" w:sz="4" w:space="0" w:color="000000"/>
              <w:left w:val="single" w:sz="4" w:space="0" w:color="000000"/>
              <w:bottom w:val="single" w:sz="4" w:space="0" w:color="000000"/>
              <w:right w:val="single" w:sz="4" w:space="0" w:color="000000"/>
            </w:tcBorders>
            <w:shd w:val="clear" w:color="auto" w:fill="DADADA"/>
          </w:tcPr>
          <w:p w14:paraId="00000115" w14:textId="77777777" w:rsidR="008D7494" w:rsidRDefault="008D0467">
            <w:pPr>
              <w:spacing w:after="0" w:line="240" w:lineRule="auto"/>
              <w:ind w:left="88" w:righ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D7494" w14:paraId="178D5F16" w14:textId="77777777">
        <w:trPr>
          <w:trHeight w:val="686"/>
        </w:trPr>
        <w:tc>
          <w:tcPr>
            <w:tcW w:w="539" w:type="dxa"/>
            <w:tcBorders>
              <w:top w:val="single" w:sz="4" w:space="0" w:color="000000"/>
              <w:left w:val="single" w:sz="4" w:space="0" w:color="000000"/>
              <w:bottom w:val="single" w:sz="4" w:space="0" w:color="000000"/>
              <w:right w:val="single" w:sz="4" w:space="0" w:color="000000"/>
            </w:tcBorders>
          </w:tcPr>
          <w:p w14:paraId="00000116" w14:textId="77777777" w:rsidR="008D7494" w:rsidRDefault="008D7494">
            <w:pPr>
              <w:spacing w:after="0" w:line="240" w:lineRule="auto"/>
              <w:rPr>
                <w:rFonts w:ascii="Times New Roman" w:eastAsia="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00000117" w14:textId="77777777" w:rsidR="008D7494" w:rsidRDefault="008D0467">
            <w:pPr>
              <w:spacing w:after="0" w:line="240" w:lineRule="auto"/>
              <w:ind w:left="93"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Select One</w:t>
            </w:r>
          </w:p>
          <w:p w14:paraId="00000118" w14:textId="77777777" w:rsidR="008D7494" w:rsidRDefault="008D0467">
            <w:pPr>
              <w:spacing w:after="0" w:line="240" w:lineRule="auto"/>
              <w:ind w:left="91" w:right="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Policy</w:t>
            </w:r>
          </w:p>
        </w:tc>
        <w:tc>
          <w:tcPr>
            <w:tcW w:w="5554" w:type="dxa"/>
            <w:tcBorders>
              <w:top w:val="single" w:sz="4" w:space="0" w:color="000000"/>
              <w:left w:val="single" w:sz="4" w:space="0" w:color="000000"/>
              <w:bottom w:val="single" w:sz="4" w:space="0" w:color="000000"/>
              <w:right w:val="single" w:sz="4" w:space="0" w:color="000000"/>
            </w:tcBorders>
          </w:tcPr>
          <w:p w14:paraId="00000119" w14:textId="77777777" w:rsidR="008D7494" w:rsidRDefault="008D7494">
            <w:pPr>
              <w:spacing w:before="1" w:after="0" w:line="240" w:lineRule="auto"/>
              <w:ind w:left="107"/>
              <w:rPr>
                <w:rFonts w:ascii="Times New Roman" w:eastAsia="Times New Roman" w:hAnsi="Times New Roman" w:cs="Times New Roman"/>
                <w:sz w:val="24"/>
                <w:szCs w:val="24"/>
                <w:highlight w:val="yellow"/>
              </w:rPr>
            </w:pPr>
          </w:p>
          <w:p w14:paraId="0000011A"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SOWK 713:Social Policy and Health Care</w:t>
            </w:r>
          </w:p>
          <w:p w14:paraId="0000011B"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SOWK 708: Integrated Behavioral Health Policy</w:t>
            </w:r>
          </w:p>
        </w:tc>
        <w:tc>
          <w:tcPr>
            <w:tcW w:w="1769" w:type="dxa"/>
            <w:tcBorders>
              <w:top w:val="single" w:sz="4" w:space="0" w:color="000000"/>
              <w:left w:val="single" w:sz="4" w:space="0" w:color="000000"/>
              <w:bottom w:val="single" w:sz="4" w:space="0" w:color="000000"/>
              <w:right w:val="single" w:sz="4" w:space="0" w:color="000000"/>
            </w:tcBorders>
          </w:tcPr>
          <w:p w14:paraId="0000011C" w14:textId="77777777" w:rsidR="008D7494" w:rsidRDefault="008D0467">
            <w:pPr>
              <w:spacing w:before="105" w:after="0" w:line="240" w:lineRule="auto"/>
              <w:ind w:left="103"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600</w:t>
            </w:r>
          </w:p>
        </w:tc>
        <w:tc>
          <w:tcPr>
            <w:tcW w:w="518" w:type="dxa"/>
            <w:tcBorders>
              <w:top w:val="single" w:sz="4" w:space="0" w:color="000000"/>
              <w:left w:val="single" w:sz="4" w:space="0" w:color="000000"/>
              <w:bottom w:val="single" w:sz="4" w:space="0" w:color="000000"/>
              <w:right w:val="single" w:sz="4" w:space="0" w:color="000000"/>
            </w:tcBorders>
          </w:tcPr>
          <w:p w14:paraId="0000011D" w14:textId="77777777" w:rsidR="008D7494" w:rsidRDefault="008D0467">
            <w:pPr>
              <w:spacing w:before="105"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25857E20" w14:textId="77777777">
        <w:trPr>
          <w:trHeight w:val="249"/>
        </w:trPr>
        <w:tc>
          <w:tcPr>
            <w:tcW w:w="539" w:type="dxa"/>
            <w:tcBorders>
              <w:top w:val="single" w:sz="4" w:space="0" w:color="000000"/>
              <w:left w:val="single" w:sz="4" w:space="0" w:color="000000"/>
              <w:bottom w:val="single" w:sz="4" w:space="0" w:color="000000"/>
              <w:right w:val="single" w:sz="4" w:space="0" w:color="000000"/>
            </w:tcBorders>
          </w:tcPr>
          <w:p w14:paraId="0000011E"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tcPr>
          <w:p w14:paraId="0000011F"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SWCL 700: Advanced Clinical Interventions</w:t>
            </w:r>
          </w:p>
        </w:tc>
        <w:tc>
          <w:tcPr>
            <w:tcW w:w="1769" w:type="dxa"/>
            <w:tcBorders>
              <w:top w:val="single" w:sz="4" w:space="0" w:color="000000"/>
              <w:left w:val="single" w:sz="4" w:space="0" w:color="000000"/>
              <w:bottom w:val="single" w:sz="4" w:space="0" w:color="000000"/>
              <w:right w:val="single" w:sz="4" w:space="0" w:color="000000"/>
            </w:tcBorders>
          </w:tcPr>
          <w:p w14:paraId="00000121" w14:textId="77777777" w:rsidR="008D7494" w:rsidRDefault="008D0467">
            <w:pPr>
              <w:spacing w:after="0" w:line="240" w:lineRule="auto"/>
              <w:ind w:left="103"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518" w:type="dxa"/>
            <w:tcBorders>
              <w:top w:val="single" w:sz="4" w:space="0" w:color="000000"/>
              <w:left w:val="single" w:sz="4" w:space="0" w:color="000000"/>
              <w:bottom w:val="single" w:sz="4" w:space="0" w:color="000000"/>
              <w:right w:val="single" w:sz="4" w:space="0" w:color="000000"/>
            </w:tcBorders>
          </w:tcPr>
          <w:p w14:paraId="00000122"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D444EC5" w14:textId="77777777">
        <w:trPr>
          <w:trHeight w:val="249"/>
        </w:trPr>
        <w:tc>
          <w:tcPr>
            <w:tcW w:w="539" w:type="dxa"/>
            <w:tcBorders>
              <w:top w:val="single" w:sz="4" w:space="0" w:color="000000"/>
              <w:left w:val="single" w:sz="4" w:space="0" w:color="000000"/>
              <w:bottom w:val="single" w:sz="4" w:space="0" w:color="000000"/>
              <w:right w:val="single" w:sz="4" w:space="0" w:color="000000"/>
            </w:tcBorders>
          </w:tcPr>
          <w:p w14:paraId="00000123"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tcPr>
          <w:p w14:paraId="00000124"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SWCL 744: Psychopathology</w:t>
            </w:r>
          </w:p>
        </w:tc>
        <w:tc>
          <w:tcPr>
            <w:tcW w:w="1769" w:type="dxa"/>
            <w:tcBorders>
              <w:top w:val="single" w:sz="4" w:space="0" w:color="000000"/>
              <w:left w:val="single" w:sz="4" w:space="0" w:color="000000"/>
              <w:bottom w:val="single" w:sz="4" w:space="0" w:color="000000"/>
              <w:right w:val="single" w:sz="4" w:space="0" w:color="000000"/>
            </w:tcBorders>
          </w:tcPr>
          <w:p w14:paraId="00000126" w14:textId="77777777" w:rsidR="008D7494" w:rsidRDefault="008D0467">
            <w:pPr>
              <w:spacing w:after="0" w:line="240" w:lineRule="auto"/>
              <w:ind w:left="103"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518" w:type="dxa"/>
            <w:tcBorders>
              <w:top w:val="single" w:sz="4" w:space="0" w:color="000000"/>
              <w:left w:val="single" w:sz="4" w:space="0" w:color="000000"/>
              <w:bottom w:val="single" w:sz="4" w:space="0" w:color="000000"/>
              <w:right w:val="single" w:sz="4" w:space="0" w:color="000000"/>
            </w:tcBorders>
          </w:tcPr>
          <w:p w14:paraId="00000127"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108E9770" w14:textId="77777777">
        <w:trPr>
          <w:trHeight w:val="498"/>
        </w:trPr>
        <w:tc>
          <w:tcPr>
            <w:tcW w:w="539" w:type="dxa"/>
            <w:tcBorders>
              <w:top w:val="single" w:sz="4" w:space="0" w:color="000000"/>
              <w:left w:val="single" w:sz="4" w:space="0" w:color="000000"/>
              <w:bottom w:val="single" w:sz="4" w:space="0" w:color="000000"/>
              <w:right w:val="single" w:sz="4" w:space="0" w:color="000000"/>
            </w:tcBorders>
          </w:tcPr>
          <w:p w14:paraId="00000128"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tcPr>
          <w:p w14:paraId="00000129"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754: Social Work and Developmental Disabilities</w:t>
            </w:r>
          </w:p>
          <w:p w14:paraId="0000012A" w14:textId="77777777" w:rsidR="008D7494" w:rsidRDefault="008D7494">
            <w:pPr>
              <w:spacing w:after="0" w:line="240" w:lineRule="auto"/>
              <w:rPr>
                <w:rFonts w:ascii="Times New Roman" w:eastAsia="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14:paraId="0000012C" w14:textId="77777777" w:rsidR="008D7494" w:rsidRDefault="008D0467">
            <w:pPr>
              <w:spacing w:before="105"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518" w:type="dxa"/>
            <w:tcBorders>
              <w:top w:val="single" w:sz="4" w:space="0" w:color="000000"/>
              <w:left w:val="single" w:sz="4" w:space="0" w:color="000000"/>
              <w:bottom w:val="single" w:sz="4" w:space="0" w:color="000000"/>
              <w:right w:val="single" w:sz="4" w:space="0" w:color="000000"/>
            </w:tcBorders>
          </w:tcPr>
          <w:p w14:paraId="0000012D" w14:textId="77777777" w:rsidR="008D7494" w:rsidRDefault="008D0467">
            <w:pPr>
              <w:spacing w:before="105"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49545C2F" w14:textId="77777777">
        <w:trPr>
          <w:trHeight w:val="249"/>
        </w:trPr>
        <w:tc>
          <w:tcPr>
            <w:tcW w:w="539" w:type="dxa"/>
            <w:tcBorders>
              <w:top w:val="single" w:sz="4" w:space="0" w:color="000000"/>
              <w:left w:val="single" w:sz="4" w:space="0" w:color="000000"/>
              <w:bottom w:val="single" w:sz="4" w:space="0" w:color="000000"/>
              <w:right w:val="single" w:sz="4" w:space="0" w:color="000000"/>
            </w:tcBorders>
          </w:tcPr>
          <w:p w14:paraId="0000012E"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tcPr>
          <w:p w14:paraId="0000012F"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SWCL/SWOA 735: Critical Disability Perspectives in Policy and Practice (needs to be created)</w:t>
            </w:r>
          </w:p>
        </w:tc>
        <w:tc>
          <w:tcPr>
            <w:tcW w:w="1769" w:type="dxa"/>
            <w:tcBorders>
              <w:top w:val="single" w:sz="4" w:space="0" w:color="000000"/>
              <w:left w:val="single" w:sz="4" w:space="0" w:color="000000"/>
              <w:bottom w:val="single" w:sz="4" w:space="0" w:color="000000"/>
              <w:right w:val="single" w:sz="4" w:space="0" w:color="000000"/>
            </w:tcBorders>
          </w:tcPr>
          <w:p w14:paraId="00000131"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518" w:type="dxa"/>
            <w:tcBorders>
              <w:top w:val="single" w:sz="4" w:space="0" w:color="000000"/>
              <w:left w:val="single" w:sz="4" w:space="0" w:color="000000"/>
              <w:bottom w:val="single" w:sz="4" w:space="0" w:color="000000"/>
              <w:right w:val="single" w:sz="4" w:space="0" w:color="000000"/>
            </w:tcBorders>
          </w:tcPr>
          <w:p w14:paraId="00000132"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44614F44" w14:textId="77777777">
        <w:trPr>
          <w:trHeight w:val="748"/>
        </w:trPr>
        <w:tc>
          <w:tcPr>
            <w:tcW w:w="539" w:type="dxa"/>
            <w:tcBorders>
              <w:top w:val="single" w:sz="4" w:space="0" w:color="000000"/>
              <w:left w:val="single" w:sz="4" w:space="0" w:color="000000"/>
              <w:bottom w:val="single" w:sz="4" w:space="0" w:color="000000"/>
              <w:right w:val="single" w:sz="4" w:space="0" w:color="000000"/>
            </w:tcBorders>
          </w:tcPr>
          <w:p w14:paraId="00000133" w14:textId="77777777" w:rsidR="008D7494" w:rsidRDefault="008D7494">
            <w:pPr>
              <w:spacing w:after="0" w:line="240" w:lineRule="auto"/>
              <w:rPr>
                <w:rFonts w:ascii="Times New Roman" w:eastAsia="Times New Roman" w:hAnsi="Times New Roman" w:cs="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00000134" w14:textId="77777777" w:rsidR="008D7494" w:rsidRDefault="008D7494">
            <w:pPr>
              <w:spacing w:after="0" w:line="240" w:lineRule="auto"/>
              <w:rPr>
                <w:rFonts w:ascii="Times New Roman" w:eastAsia="Times New Roman" w:hAnsi="Times New Roman" w:cs="Times New Roman"/>
                <w:sz w:val="24"/>
                <w:szCs w:val="24"/>
              </w:rPr>
            </w:pPr>
          </w:p>
          <w:p w14:paraId="00000135" w14:textId="77777777" w:rsidR="008D7494" w:rsidRDefault="008D0467">
            <w:pPr>
              <w:spacing w:after="0"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Select One</w:t>
            </w:r>
          </w:p>
        </w:tc>
        <w:tc>
          <w:tcPr>
            <w:tcW w:w="5554" w:type="dxa"/>
            <w:tcBorders>
              <w:top w:val="single" w:sz="4" w:space="0" w:color="000000"/>
              <w:left w:val="single" w:sz="4" w:space="0" w:color="000000"/>
              <w:bottom w:val="single" w:sz="4" w:space="0" w:color="000000"/>
              <w:right w:val="single" w:sz="4" w:space="0" w:color="000000"/>
            </w:tcBorders>
          </w:tcPr>
          <w:p w14:paraId="00000136"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SWOA 703: Program Development </w:t>
            </w:r>
          </w:p>
          <w:p w14:paraId="00000137"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or</w:t>
            </w:r>
          </w:p>
          <w:p w14:paraId="00000138" w14:textId="77777777" w:rsidR="008D7494" w:rsidRDefault="008D0467">
            <w:pPr>
              <w:spacing w:after="0" w:line="240" w:lineRule="auto"/>
              <w:ind w:left="108" w:right="2185"/>
              <w:rPr>
                <w:rFonts w:ascii="Times New Roman" w:eastAsia="Times New Roman" w:hAnsi="Times New Roman" w:cs="Times New Roman"/>
                <w:sz w:val="24"/>
                <w:szCs w:val="24"/>
              </w:rPr>
            </w:pPr>
            <w:r>
              <w:rPr>
                <w:rFonts w:ascii="Times New Roman" w:eastAsia="Times New Roman" w:hAnsi="Times New Roman" w:cs="Times New Roman"/>
                <w:sz w:val="24"/>
                <w:szCs w:val="24"/>
              </w:rPr>
              <w:t>SWOA 704: Community Organization</w:t>
            </w:r>
          </w:p>
          <w:p w14:paraId="00000139" w14:textId="77777777" w:rsidR="008D7494" w:rsidRDefault="008D0467">
            <w:pPr>
              <w:spacing w:after="0" w:line="240" w:lineRule="auto"/>
              <w:ind w:left="108" w:right="21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w:t>
            </w:r>
          </w:p>
          <w:p w14:paraId="0000013A" w14:textId="77777777" w:rsidR="008D7494" w:rsidRDefault="008D0467">
            <w:pPr>
              <w:spacing w:after="0" w:line="240" w:lineRule="auto"/>
              <w:ind w:left="108" w:right="2185"/>
              <w:rPr>
                <w:rFonts w:ascii="Times New Roman" w:eastAsia="Times New Roman" w:hAnsi="Times New Roman" w:cs="Times New Roman"/>
                <w:sz w:val="24"/>
                <w:szCs w:val="24"/>
              </w:rPr>
            </w:pPr>
            <w:r>
              <w:rPr>
                <w:rFonts w:ascii="Times New Roman" w:eastAsia="Times New Roman" w:hAnsi="Times New Roman" w:cs="Times New Roman"/>
                <w:sz w:val="24"/>
                <w:szCs w:val="24"/>
              </w:rPr>
              <w:t>SWOA 707: Social Policy and Social Change</w:t>
            </w:r>
          </w:p>
        </w:tc>
        <w:tc>
          <w:tcPr>
            <w:tcW w:w="1769" w:type="dxa"/>
            <w:tcBorders>
              <w:top w:val="single" w:sz="4" w:space="0" w:color="000000"/>
              <w:left w:val="single" w:sz="4" w:space="0" w:color="000000"/>
              <w:bottom w:val="single" w:sz="4" w:space="0" w:color="000000"/>
              <w:right w:val="single" w:sz="4" w:space="0" w:color="000000"/>
            </w:tcBorders>
          </w:tcPr>
          <w:p w14:paraId="0000013B" w14:textId="77777777" w:rsidR="008D7494" w:rsidRDefault="008D7494">
            <w:pPr>
              <w:spacing w:after="0" w:line="240" w:lineRule="auto"/>
              <w:rPr>
                <w:rFonts w:ascii="Times New Roman" w:eastAsia="Times New Roman" w:hAnsi="Times New Roman" w:cs="Times New Roman"/>
                <w:sz w:val="24"/>
                <w:szCs w:val="24"/>
              </w:rPr>
            </w:pPr>
          </w:p>
          <w:p w14:paraId="0000013C" w14:textId="77777777" w:rsidR="008D7494" w:rsidRDefault="008D0467">
            <w:pPr>
              <w:spacing w:after="0" w:line="240" w:lineRule="auto"/>
              <w:ind w:left="103"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518" w:type="dxa"/>
            <w:tcBorders>
              <w:top w:val="single" w:sz="4" w:space="0" w:color="000000"/>
              <w:left w:val="single" w:sz="4" w:space="0" w:color="000000"/>
              <w:bottom w:val="single" w:sz="4" w:space="0" w:color="000000"/>
              <w:right w:val="single" w:sz="4" w:space="0" w:color="000000"/>
            </w:tcBorders>
          </w:tcPr>
          <w:p w14:paraId="0000013D" w14:textId="77777777" w:rsidR="008D7494" w:rsidRDefault="008D7494">
            <w:pPr>
              <w:spacing w:after="0" w:line="240" w:lineRule="auto"/>
              <w:rPr>
                <w:rFonts w:ascii="Times New Roman" w:eastAsia="Times New Roman" w:hAnsi="Times New Roman" w:cs="Times New Roman"/>
                <w:sz w:val="24"/>
                <w:szCs w:val="24"/>
              </w:rPr>
            </w:pPr>
          </w:p>
          <w:p w14:paraId="0000013E"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642AB586" w14:textId="77777777">
        <w:trPr>
          <w:trHeight w:val="249"/>
        </w:trPr>
        <w:tc>
          <w:tcPr>
            <w:tcW w:w="539" w:type="dxa"/>
            <w:tcBorders>
              <w:top w:val="single" w:sz="4" w:space="0" w:color="000000"/>
              <w:left w:val="single" w:sz="4" w:space="0" w:color="000000"/>
              <w:bottom w:val="single" w:sz="4" w:space="0" w:color="000000"/>
              <w:right w:val="single" w:sz="4" w:space="0" w:color="000000"/>
            </w:tcBorders>
          </w:tcPr>
          <w:p w14:paraId="0000013F"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tcPr>
          <w:p w14:paraId="00000140"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SWCL/SWOA 741: Disability and Social Security Welfare Programs (needs to be created)</w:t>
            </w:r>
          </w:p>
        </w:tc>
        <w:tc>
          <w:tcPr>
            <w:tcW w:w="1769" w:type="dxa"/>
            <w:tcBorders>
              <w:top w:val="single" w:sz="4" w:space="0" w:color="000000"/>
              <w:left w:val="single" w:sz="4" w:space="0" w:color="000000"/>
              <w:bottom w:val="single" w:sz="4" w:space="0" w:color="000000"/>
              <w:right w:val="single" w:sz="4" w:space="0" w:color="000000"/>
            </w:tcBorders>
          </w:tcPr>
          <w:p w14:paraId="00000142"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518" w:type="dxa"/>
            <w:tcBorders>
              <w:top w:val="single" w:sz="4" w:space="0" w:color="000000"/>
              <w:left w:val="single" w:sz="4" w:space="0" w:color="000000"/>
              <w:bottom w:val="single" w:sz="4" w:space="0" w:color="000000"/>
              <w:right w:val="single" w:sz="4" w:space="0" w:color="000000"/>
            </w:tcBorders>
          </w:tcPr>
          <w:p w14:paraId="00000143"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5582BD01" w14:textId="77777777">
        <w:trPr>
          <w:trHeight w:val="251"/>
        </w:trPr>
        <w:tc>
          <w:tcPr>
            <w:tcW w:w="539" w:type="dxa"/>
            <w:tcBorders>
              <w:top w:val="single" w:sz="4" w:space="0" w:color="000000"/>
              <w:left w:val="single" w:sz="4" w:space="0" w:color="000000"/>
              <w:bottom w:val="single" w:sz="4" w:space="0" w:color="000000"/>
              <w:right w:val="single" w:sz="4" w:space="0" w:color="000000"/>
            </w:tcBorders>
          </w:tcPr>
          <w:p w14:paraId="00000144"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tcPr>
          <w:p w14:paraId="00000145"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SWCL 794: Advanced Clinical Field Practicum (Fall)</w:t>
            </w:r>
          </w:p>
        </w:tc>
        <w:tc>
          <w:tcPr>
            <w:tcW w:w="1769" w:type="dxa"/>
            <w:tcBorders>
              <w:top w:val="single" w:sz="4" w:space="0" w:color="000000"/>
              <w:left w:val="single" w:sz="4" w:space="0" w:color="000000"/>
              <w:bottom w:val="single" w:sz="4" w:space="0" w:color="000000"/>
              <w:right w:val="single" w:sz="4" w:space="0" w:color="000000"/>
            </w:tcBorders>
          </w:tcPr>
          <w:p w14:paraId="00000147"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635, 636</w:t>
            </w:r>
          </w:p>
        </w:tc>
        <w:tc>
          <w:tcPr>
            <w:tcW w:w="518" w:type="dxa"/>
            <w:tcBorders>
              <w:top w:val="single" w:sz="4" w:space="0" w:color="000000"/>
              <w:left w:val="single" w:sz="4" w:space="0" w:color="000000"/>
              <w:bottom w:val="single" w:sz="4" w:space="0" w:color="000000"/>
              <w:right w:val="single" w:sz="4" w:space="0" w:color="000000"/>
            </w:tcBorders>
          </w:tcPr>
          <w:p w14:paraId="00000148"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1399BBB6" w14:textId="77777777">
        <w:trPr>
          <w:trHeight w:val="249"/>
        </w:trPr>
        <w:tc>
          <w:tcPr>
            <w:tcW w:w="539" w:type="dxa"/>
            <w:tcBorders>
              <w:top w:val="single" w:sz="4" w:space="0" w:color="000000"/>
              <w:left w:val="single" w:sz="4" w:space="0" w:color="000000"/>
              <w:bottom w:val="single" w:sz="4" w:space="0" w:color="000000"/>
              <w:right w:val="single" w:sz="4" w:space="0" w:color="000000"/>
            </w:tcBorders>
          </w:tcPr>
          <w:p w14:paraId="00000149"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tcPr>
          <w:p w14:paraId="0000014A"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SWCL 795: Advanced Clinical Field Practicum (Spring)</w:t>
            </w:r>
          </w:p>
        </w:tc>
        <w:tc>
          <w:tcPr>
            <w:tcW w:w="1769" w:type="dxa"/>
            <w:tcBorders>
              <w:top w:val="single" w:sz="4" w:space="0" w:color="000000"/>
              <w:left w:val="single" w:sz="4" w:space="0" w:color="000000"/>
              <w:bottom w:val="single" w:sz="4" w:space="0" w:color="000000"/>
              <w:right w:val="single" w:sz="4" w:space="0" w:color="000000"/>
            </w:tcBorders>
          </w:tcPr>
          <w:p w14:paraId="0000014C" w14:textId="77777777" w:rsidR="008D7494" w:rsidRDefault="008D0467">
            <w:pPr>
              <w:spacing w:after="0" w:line="240" w:lineRule="auto"/>
              <w:ind w:left="103"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SWCL 794</w:t>
            </w:r>
          </w:p>
        </w:tc>
        <w:tc>
          <w:tcPr>
            <w:tcW w:w="518" w:type="dxa"/>
            <w:tcBorders>
              <w:top w:val="single" w:sz="4" w:space="0" w:color="000000"/>
              <w:left w:val="single" w:sz="4" w:space="0" w:color="000000"/>
              <w:bottom w:val="single" w:sz="4" w:space="0" w:color="000000"/>
              <w:right w:val="single" w:sz="4" w:space="0" w:color="000000"/>
            </w:tcBorders>
          </w:tcPr>
          <w:p w14:paraId="0000014D"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0BC3019F" w14:textId="77777777">
        <w:trPr>
          <w:trHeight w:val="249"/>
        </w:trPr>
        <w:tc>
          <w:tcPr>
            <w:tcW w:w="539" w:type="dxa"/>
            <w:tcBorders>
              <w:top w:val="single" w:sz="4" w:space="0" w:color="000000"/>
              <w:left w:val="single" w:sz="4" w:space="0" w:color="000000"/>
              <w:bottom w:val="single" w:sz="4" w:space="0" w:color="000000"/>
              <w:right w:val="single" w:sz="4" w:space="0" w:color="000000"/>
            </w:tcBorders>
            <w:shd w:val="clear" w:color="auto" w:fill="E7E6E6"/>
          </w:tcPr>
          <w:p w14:paraId="0000014E" w14:textId="77777777" w:rsidR="008D7494" w:rsidRDefault="008D7494">
            <w:pPr>
              <w:spacing w:after="0" w:line="240" w:lineRule="auto"/>
              <w:rPr>
                <w:rFonts w:ascii="Times New Roman" w:eastAsia="Times New Roman" w:hAnsi="Times New Roman" w:cs="Times New Roman"/>
                <w:sz w:val="24"/>
                <w:szCs w:val="24"/>
              </w:rPr>
            </w:pPr>
          </w:p>
        </w:tc>
        <w:tc>
          <w:tcPr>
            <w:tcW w:w="6524"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14F" w14:textId="77777777" w:rsidR="008D7494" w:rsidRDefault="008D7494">
            <w:pPr>
              <w:spacing w:after="0" w:line="240" w:lineRule="auto"/>
              <w:rPr>
                <w:rFonts w:ascii="Times New Roman" w:eastAsia="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shd w:val="clear" w:color="auto" w:fill="E7E6E6"/>
          </w:tcPr>
          <w:p w14:paraId="00000151" w14:textId="77777777" w:rsidR="008D7494" w:rsidRDefault="008D7494">
            <w:pPr>
              <w:spacing w:after="0" w:line="240" w:lineRule="auto"/>
              <w:rPr>
                <w:rFonts w:ascii="Times New Roman" w:eastAsia="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shd w:val="clear" w:color="auto" w:fill="E7E6E6"/>
          </w:tcPr>
          <w:p w14:paraId="00000152" w14:textId="77777777" w:rsidR="008D7494" w:rsidRDefault="008D0467">
            <w:pPr>
              <w:spacing w:after="0" w:line="240" w:lineRule="auto"/>
              <w:ind w:left="88" w:righ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14:paraId="00000153" w14:textId="77777777" w:rsidR="008D7494" w:rsidRDefault="008D7494">
      <w:pPr>
        <w:spacing w:after="240" w:line="240" w:lineRule="auto"/>
        <w:rPr>
          <w:rFonts w:ascii="Times New Roman" w:eastAsia="Times New Roman" w:hAnsi="Times New Roman" w:cs="Times New Roman"/>
          <w:sz w:val="24"/>
          <w:szCs w:val="24"/>
        </w:rPr>
      </w:pPr>
    </w:p>
    <w:p w14:paraId="00000154" w14:textId="77777777" w:rsidR="008D7494" w:rsidRDefault="008D0467">
      <w:pPr>
        <w:spacing w:after="29"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MACRO/clinical</w:t>
      </w:r>
    </w:p>
    <w:tbl>
      <w:tblPr>
        <w:tblStyle w:val="a9"/>
        <w:tblW w:w="9350" w:type="dxa"/>
        <w:tblLayout w:type="fixed"/>
        <w:tblLook w:val="0400" w:firstRow="0" w:lastRow="0" w:firstColumn="0" w:lastColumn="0" w:noHBand="0" w:noVBand="1"/>
      </w:tblPr>
      <w:tblGrid>
        <w:gridCol w:w="556"/>
        <w:gridCol w:w="1399"/>
        <w:gridCol w:w="5132"/>
        <w:gridCol w:w="1745"/>
        <w:gridCol w:w="518"/>
      </w:tblGrid>
      <w:tr w:rsidR="008D7494" w14:paraId="798B2A4A" w14:textId="77777777">
        <w:trPr>
          <w:trHeight w:val="309"/>
        </w:trPr>
        <w:tc>
          <w:tcPr>
            <w:tcW w:w="556" w:type="dxa"/>
            <w:tcBorders>
              <w:top w:val="single" w:sz="4" w:space="0" w:color="000000"/>
              <w:left w:val="single" w:sz="4" w:space="0" w:color="000000"/>
              <w:bottom w:val="single" w:sz="4" w:space="0" w:color="000000"/>
              <w:right w:val="single" w:sz="4" w:space="0" w:color="000000"/>
            </w:tcBorders>
            <w:shd w:val="clear" w:color="auto" w:fill="DADADA"/>
          </w:tcPr>
          <w:p w14:paraId="00000155" w14:textId="77777777" w:rsidR="008D7494" w:rsidRDefault="008D0467">
            <w:pPr>
              <w:spacing w:after="0" w:line="240" w:lineRule="auto"/>
              <w:ind w:left="141"/>
              <w:rPr>
                <w:rFonts w:ascii="Times New Roman" w:eastAsia="Times New Roman" w:hAnsi="Times New Roman" w:cs="Times New Roman"/>
                <w:sz w:val="24"/>
                <w:szCs w:val="24"/>
              </w:rPr>
            </w:pPr>
            <w:sdt>
              <w:sdtPr>
                <w:tag w:val="goog_rdk_4"/>
                <w:id w:val="-1505513034"/>
              </w:sdtPr>
              <w:sdtEndPr/>
              <w:sdtContent>
                <w:r>
                  <w:rPr>
                    <w:rFonts w:ascii="Arial Unicode MS" w:eastAsia="Arial Unicode MS" w:hAnsi="Arial Unicode MS" w:cs="Arial Unicode MS"/>
                    <w:sz w:val="24"/>
                    <w:szCs w:val="24"/>
                  </w:rPr>
                  <w:t>✔</w:t>
                </w:r>
              </w:sdtContent>
            </w:sdt>
          </w:p>
        </w:tc>
        <w:tc>
          <w:tcPr>
            <w:tcW w:w="6531" w:type="dxa"/>
            <w:gridSpan w:val="2"/>
            <w:tcBorders>
              <w:top w:val="single" w:sz="4" w:space="0" w:color="000000"/>
              <w:left w:val="single" w:sz="4" w:space="0" w:color="000000"/>
              <w:bottom w:val="single" w:sz="4" w:space="0" w:color="000000"/>
              <w:right w:val="single" w:sz="4" w:space="0" w:color="000000"/>
            </w:tcBorders>
            <w:shd w:val="clear" w:color="auto" w:fill="DADADA"/>
          </w:tcPr>
          <w:p w14:paraId="00000156" w14:textId="77777777" w:rsidR="008D7494" w:rsidRDefault="008D0467">
            <w:pPr>
              <w:spacing w:after="0" w:line="240" w:lineRule="auto"/>
              <w:ind w:right="3359"/>
              <w:rPr>
                <w:rFonts w:ascii="Times New Roman" w:eastAsia="Times New Roman" w:hAnsi="Times New Roman" w:cs="Times New Roman"/>
                <w:sz w:val="24"/>
                <w:szCs w:val="24"/>
              </w:rPr>
            </w:pPr>
            <w:r>
              <w:rPr>
                <w:rFonts w:ascii="Times New Roman" w:eastAsia="Times New Roman" w:hAnsi="Times New Roman" w:cs="Times New Roman"/>
                <w:sz w:val="24"/>
                <w:szCs w:val="24"/>
              </w:rPr>
              <w:t>COURSES</w:t>
            </w:r>
          </w:p>
        </w:tc>
        <w:tc>
          <w:tcPr>
            <w:tcW w:w="1745" w:type="dxa"/>
            <w:tcBorders>
              <w:top w:val="single" w:sz="4" w:space="0" w:color="000000"/>
              <w:left w:val="single" w:sz="4" w:space="0" w:color="000000"/>
              <w:bottom w:val="single" w:sz="4" w:space="0" w:color="000000"/>
              <w:right w:val="single" w:sz="4" w:space="0" w:color="000000"/>
            </w:tcBorders>
            <w:shd w:val="clear" w:color="auto" w:fill="DADADA"/>
          </w:tcPr>
          <w:p w14:paraId="00000158" w14:textId="77777777" w:rsidR="008D7494" w:rsidRDefault="008D0467">
            <w:pPr>
              <w:spacing w:after="0" w:line="240" w:lineRule="auto"/>
              <w:ind w:left="99"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w:t>
            </w:r>
          </w:p>
        </w:tc>
        <w:tc>
          <w:tcPr>
            <w:tcW w:w="518" w:type="dxa"/>
            <w:tcBorders>
              <w:top w:val="single" w:sz="4" w:space="0" w:color="000000"/>
              <w:left w:val="single" w:sz="4" w:space="0" w:color="000000"/>
              <w:bottom w:val="single" w:sz="4" w:space="0" w:color="000000"/>
              <w:right w:val="single" w:sz="4" w:space="0" w:color="000000"/>
            </w:tcBorders>
            <w:shd w:val="clear" w:color="auto" w:fill="DADADA"/>
          </w:tcPr>
          <w:p w14:paraId="00000159" w14:textId="77777777" w:rsidR="008D7494" w:rsidRDefault="008D0467">
            <w:pPr>
              <w:spacing w:after="0" w:line="240" w:lineRule="auto"/>
              <w:ind w:left="88" w:righ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w:t>
            </w:r>
          </w:p>
        </w:tc>
      </w:tr>
      <w:tr w:rsidR="008D7494" w14:paraId="6AE25809" w14:textId="77777777">
        <w:trPr>
          <w:trHeight w:val="530"/>
        </w:trPr>
        <w:tc>
          <w:tcPr>
            <w:tcW w:w="556" w:type="dxa"/>
            <w:tcBorders>
              <w:top w:val="single" w:sz="4" w:space="0" w:color="000000"/>
              <w:left w:val="single" w:sz="4" w:space="0" w:color="000000"/>
              <w:bottom w:val="single" w:sz="4" w:space="0" w:color="000000"/>
              <w:right w:val="single" w:sz="4" w:space="0" w:color="000000"/>
            </w:tcBorders>
          </w:tcPr>
          <w:p w14:paraId="0000015A" w14:textId="77777777" w:rsidR="008D7494" w:rsidRDefault="008D7494">
            <w:pPr>
              <w:spacing w:after="0" w:line="240" w:lineRule="auto"/>
              <w:rPr>
                <w:rFonts w:ascii="Times New Roman" w:eastAsia="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0000015B" w14:textId="77777777" w:rsidR="008D7494" w:rsidRDefault="008D0467">
            <w:pPr>
              <w:spacing w:after="0" w:line="240" w:lineRule="auto"/>
              <w:ind w:left="120" w:firstLine="192"/>
              <w:rPr>
                <w:rFonts w:ascii="Times New Roman" w:eastAsia="Times New Roman" w:hAnsi="Times New Roman" w:cs="Times New Roman"/>
                <w:sz w:val="24"/>
                <w:szCs w:val="24"/>
              </w:rPr>
            </w:pPr>
            <w:r>
              <w:rPr>
                <w:rFonts w:ascii="Times New Roman" w:eastAsia="Times New Roman" w:hAnsi="Times New Roman" w:cs="Times New Roman"/>
                <w:sz w:val="24"/>
                <w:szCs w:val="24"/>
              </w:rPr>
              <w:t>Select One Policy</w:t>
            </w:r>
          </w:p>
        </w:tc>
        <w:tc>
          <w:tcPr>
            <w:tcW w:w="5132" w:type="dxa"/>
            <w:tcBorders>
              <w:top w:val="single" w:sz="4" w:space="0" w:color="000000"/>
              <w:left w:val="single" w:sz="4" w:space="0" w:color="000000"/>
              <w:bottom w:val="single" w:sz="4" w:space="0" w:color="000000"/>
              <w:right w:val="single" w:sz="4" w:space="0" w:color="000000"/>
            </w:tcBorders>
          </w:tcPr>
          <w:p w14:paraId="0000015C" w14:textId="77777777" w:rsidR="008D7494" w:rsidRDefault="008D0467">
            <w:pPr>
              <w:spacing w:before="1" w:after="0" w:line="240" w:lineRule="auto"/>
              <w:ind w:left="107"/>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SOWK 708: Integrated Behavioral Health Policy</w:t>
            </w:r>
          </w:p>
          <w:p w14:paraId="0000015D"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SOWK 713:Social Policy and Health Care</w:t>
            </w:r>
          </w:p>
        </w:tc>
        <w:tc>
          <w:tcPr>
            <w:tcW w:w="1745" w:type="dxa"/>
            <w:tcBorders>
              <w:top w:val="single" w:sz="4" w:space="0" w:color="000000"/>
              <w:left w:val="single" w:sz="4" w:space="0" w:color="000000"/>
              <w:bottom w:val="single" w:sz="4" w:space="0" w:color="000000"/>
              <w:right w:val="single" w:sz="4" w:space="0" w:color="000000"/>
            </w:tcBorders>
          </w:tcPr>
          <w:p w14:paraId="0000015E" w14:textId="77777777" w:rsidR="008D7494" w:rsidRDefault="008D0467">
            <w:pPr>
              <w:spacing w:before="122" w:after="0" w:line="240" w:lineRule="auto"/>
              <w:ind w:left="103"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600</w:t>
            </w:r>
          </w:p>
        </w:tc>
        <w:tc>
          <w:tcPr>
            <w:tcW w:w="518" w:type="dxa"/>
            <w:tcBorders>
              <w:top w:val="single" w:sz="4" w:space="0" w:color="000000"/>
              <w:left w:val="single" w:sz="4" w:space="0" w:color="000000"/>
              <w:bottom w:val="single" w:sz="4" w:space="0" w:color="000000"/>
              <w:right w:val="single" w:sz="4" w:space="0" w:color="000000"/>
            </w:tcBorders>
          </w:tcPr>
          <w:p w14:paraId="0000015F" w14:textId="77777777" w:rsidR="008D7494" w:rsidRDefault="008D0467">
            <w:pPr>
              <w:spacing w:before="122"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858348E" w14:textId="77777777">
        <w:trPr>
          <w:trHeight w:val="748"/>
        </w:trPr>
        <w:tc>
          <w:tcPr>
            <w:tcW w:w="556" w:type="dxa"/>
            <w:tcBorders>
              <w:top w:val="single" w:sz="4" w:space="0" w:color="000000"/>
              <w:left w:val="single" w:sz="4" w:space="0" w:color="000000"/>
              <w:bottom w:val="single" w:sz="4" w:space="0" w:color="000000"/>
              <w:right w:val="single" w:sz="4" w:space="0" w:color="000000"/>
            </w:tcBorders>
          </w:tcPr>
          <w:p w14:paraId="00000160" w14:textId="77777777" w:rsidR="008D7494" w:rsidRDefault="008D7494">
            <w:pPr>
              <w:spacing w:after="0" w:line="240" w:lineRule="auto"/>
              <w:rPr>
                <w:rFonts w:ascii="Times New Roman" w:eastAsia="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00000161" w14:textId="77777777" w:rsidR="008D7494" w:rsidRDefault="008D0467">
            <w:pPr>
              <w:spacing w:before="105" w:after="0" w:line="240" w:lineRule="auto"/>
              <w:ind w:left="312" w:right="280" w:hanging="100"/>
              <w:rPr>
                <w:rFonts w:ascii="Times New Roman" w:eastAsia="Times New Roman" w:hAnsi="Times New Roman" w:cs="Times New Roman"/>
                <w:sz w:val="24"/>
                <w:szCs w:val="24"/>
              </w:rPr>
            </w:pPr>
            <w:r>
              <w:rPr>
                <w:rFonts w:ascii="Times New Roman" w:eastAsia="Times New Roman" w:hAnsi="Times New Roman" w:cs="Times New Roman"/>
                <w:sz w:val="24"/>
                <w:szCs w:val="24"/>
              </w:rPr>
              <w:t>Select One</w:t>
            </w:r>
          </w:p>
        </w:tc>
        <w:tc>
          <w:tcPr>
            <w:tcW w:w="5132" w:type="dxa"/>
            <w:tcBorders>
              <w:top w:val="single" w:sz="4" w:space="0" w:color="000000"/>
              <w:left w:val="single" w:sz="4" w:space="0" w:color="000000"/>
              <w:bottom w:val="single" w:sz="4" w:space="0" w:color="000000"/>
              <w:right w:val="single" w:sz="4" w:space="0" w:color="000000"/>
            </w:tcBorders>
          </w:tcPr>
          <w:p w14:paraId="00000162"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SWOA 703: Program Development </w:t>
            </w:r>
          </w:p>
          <w:p w14:paraId="00000163"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or</w:t>
            </w:r>
          </w:p>
          <w:p w14:paraId="00000164" w14:textId="77777777" w:rsidR="008D7494" w:rsidRDefault="008D0467">
            <w:pPr>
              <w:spacing w:after="0" w:line="240" w:lineRule="auto"/>
              <w:ind w:left="108" w:right="2185"/>
              <w:rPr>
                <w:rFonts w:ascii="Times New Roman" w:eastAsia="Times New Roman" w:hAnsi="Times New Roman" w:cs="Times New Roman"/>
                <w:sz w:val="24"/>
                <w:szCs w:val="24"/>
              </w:rPr>
            </w:pPr>
            <w:r>
              <w:rPr>
                <w:rFonts w:ascii="Times New Roman" w:eastAsia="Times New Roman" w:hAnsi="Times New Roman" w:cs="Times New Roman"/>
                <w:sz w:val="24"/>
                <w:szCs w:val="24"/>
              </w:rPr>
              <w:t>SWOA 704: Community Organization</w:t>
            </w:r>
          </w:p>
          <w:p w14:paraId="00000165" w14:textId="77777777" w:rsidR="008D7494" w:rsidRDefault="008D0467">
            <w:pPr>
              <w:spacing w:after="0" w:line="240" w:lineRule="auto"/>
              <w:ind w:left="108" w:right="21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or</w:t>
            </w:r>
            <w:r>
              <w:rPr>
                <w:rFonts w:ascii="Times New Roman" w:eastAsia="Times New Roman" w:hAnsi="Times New Roman" w:cs="Times New Roman"/>
                <w:sz w:val="24"/>
                <w:szCs w:val="24"/>
              </w:rPr>
              <w:t xml:space="preserve"> </w:t>
            </w:r>
          </w:p>
          <w:p w14:paraId="00000166" w14:textId="77777777" w:rsidR="008D7494" w:rsidRDefault="008D0467">
            <w:pPr>
              <w:spacing w:after="0" w:line="240" w:lineRule="auto"/>
              <w:ind w:left="108" w:right="2185"/>
              <w:rPr>
                <w:rFonts w:ascii="Times New Roman" w:eastAsia="Times New Roman" w:hAnsi="Times New Roman" w:cs="Times New Roman"/>
                <w:sz w:val="24"/>
                <w:szCs w:val="24"/>
              </w:rPr>
            </w:pPr>
            <w:r>
              <w:rPr>
                <w:rFonts w:ascii="Times New Roman" w:eastAsia="Times New Roman" w:hAnsi="Times New Roman" w:cs="Times New Roman"/>
                <w:sz w:val="24"/>
                <w:szCs w:val="24"/>
              </w:rPr>
              <w:t>SWOA 707: Social Policy and Social Change</w:t>
            </w:r>
          </w:p>
        </w:tc>
        <w:tc>
          <w:tcPr>
            <w:tcW w:w="1745" w:type="dxa"/>
            <w:tcBorders>
              <w:top w:val="single" w:sz="4" w:space="0" w:color="000000"/>
              <w:left w:val="single" w:sz="4" w:space="0" w:color="000000"/>
              <w:bottom w:val="single" w:sz="4" w:space="0" w:color="000000"/>
              <w:right w:val="single" w:sz="4" w:space="0" w:color="000000"/>
            </w:tcBorders>
          </w:tcPr>
          <w:p w14:paraId="00000167" w14:textId="77777777" w:rsidR="008D7494" w:rsidRDefault="008D7494">
            <w:pPr>
              <w:spacing w:after="0" w:line="240" w:lineRule="auto"/>
              <w:rPr>
                <w:rFonts w:ascii="Times New Roman" w:eastAsia="Times New Roman" w:hAnsi="Times New Roman" w:cs="Times New Roman"/>
                <w:sz w:val="24"/>
                <w:szCs w:val="24"/>
              </w:rPr>
            </w:pPr>
          </w:p>
          <w:p w14:paraId="00000168" w14:textId="77777777" w:rsidR="008D7494" w:rsidRDefault="008D0467">
            <w:pPr>
              <w:spacing w:after="0" w:line="240" w:lineRule="auto"/>
              <w:ind w:left="103"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518" w:type="dxa"/>
            <w:tcBorders>
              <w:top w:val="single" w:sz="4" w:space="0" w:color="000000"/>
              <w:left w:val="single" w:sz="4" w:space="0" w:color="000000"/>
              <w:bottom w:val="single" w:sz="4" w:space="0" w:color="000000"/>
              <w:right w:val="single" w:sz="4" w:space="0" w:color="000000"/>
            </w:tcBorders>
          </w:tcPr>
          <w:p w14:paraId="00000169" w14:textId="77777777" w:rsidR="008D7494" w:rsidRDefault="008D7494">
            <w:pPr>
              <w:spacing w:after="0" w:line="240" w:lineRule="auto"/>
              <w:rPr>
                <w:rFonts w:ascii="Times New Roman" w:eastAsia="Times New Roman" w:hAnsi="Times New Roman" w:cs="Times New Roman"/>
                <w:sz w:val="24"/>
                <w:szCs w:val="24"/>
              </w:rPr>
            </w:pPr>
          </w:p>
          <w:p w14:paraId="0000016A"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3AE4D2A0" w14:textId="77777777">
        <w:trPr>
          <w:trHeight w:val="249"/>
        </w:trPr>
        <w:tc>
          <w:tcPr>
            <w:tcW w:w="556" w:type="dxa"/>
            <w:tcBorders>
              <w:top w:val="single" w:sz="4" w:space="0" w:color="000000"/>
              <w:left w:val="single" w:sz="4" w:space="0" w:color="000000"/>
              <w:bottom w:val="single" w:sz="4" w:space="0" w:color="000000"/>
              <w:right w:val="single" w:sz="4" w:space="0" w:color="000000"/>
            </w:tcBorders>
          </w:tcPr>
          <w:p w14:paraId="0000016B" w14:textId="77777777" w:rsidR="008D7494" w:rsidRDefault="008D7494">
            <w:pPr>
              <w:spacing w:after="0" w:line="240" w:lineRule="auto"/>
              <w:rPr>
                <w:rFonts w:ascii="Times New Roman" w:eastAsia="Times New Roman" w:hAnsi="Times New Roman" w:cs="Times New Roman"/>
                <w:sz w:val="24"/>
                <w:szCs w:val="24"/>
              </w:rPr>
            </w:pPr>
          </w:p>
        </w:tc>
        <w:tc>
          <w:tcPr>
            <w:tcW w:w="6531" w:type="dxa"/>
            <w:gridSpan w:val="2"/>
            <w:tcBorders>
              <w:top w:val="single" w:sz="4" w:space="0" w:color="000000"/>
              <w:left w:val="single" w:sz="4" w:space="0" w:color="000000"/>
              <w:bottom w:val="single" w:sz="4" w:space="0" w:color="000000"/>
              <w:right w:val="single" w:sz="4" w:space="0" w:color="000000"/>
            </w:tcBorders>
          </w:tcPr>
          <w:p w14:paraId="0000016C"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SWOA Methods (Any SWOA course)</w:t>
            </w:r>
          </w:p>
        </w:tc>
        <w:tc>
          <w:tcPr>
            <w:tcW w:w="1745" w:type="dxa"/>
            <w:tcBorders>
              <w:top w:val="single" w:sz="4" w:space="0" w:color="000000"/>
              <w:left w:val="single" w:sz="4" w:space="0" w:color="000000"/>
              <w:bottom w:val="single" w:sz="4" w:space="0" w:color="000000"/>
              <w:right w:val="single" w:sz="4" w:space="0" w:color="000000"/>
            </w:tcBorders>
          </w:tcPr>
          <w:p w14:paraId="0000016E"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518" w:type="dxa"/>
            <w:tcBorders>
              <w:top w:val="single" w:sz="4" w:space="0" w:color="000000"/>
              <w:left w:val="single" w:sz="4" w:space="0" w:color="000000"/>
              <w:bottom w:val="single" w:sz="4" w:space="0" w:color="000000"/>
              <w:right w:val="single" w:sz="4" w:space="0" w:color="000000"/>
            </w:tcBorders>
          </w:tcPr>
          <w:p w14:paraId="0000016F"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77710FF3" w14:textId="77777777">
        <w:trPr>
          <w:trHeight w:val="249"/>
        </w:trPr>
        <w:tc>
          <w:tcPr>
            <w:tcW w:w="556" w:type="dxa"/>
            <w:tcBorders>
              <w:top w:val="single" w:sz="4" w:space="0" w:color="000000"/>
              <w:left w:val="single" w:sz="4" w:space="0" w:color="000000"/>
              <w:bottom w:val="single" w:sz="4" w:space="0" w:color="000000"/>
              <w:right w:val="single" w:sz="4" w:space="0" w:color="000000"/>
            </w:tcBorders>
          </w:tcPr>
          <w:p w14:paraId="00000170" w14:textId="77777777" w:rsidR="008D7494" w:rsidRDefault="008D7494">
            <w:pPr>
              <w:spacing w:after="0" w:line="240" w:lineRule="auto"/>
              <w:rPr>
                <w:rFonts w:ascii="Times New Roman" w:eastAsia="Times New Roman" w:hAnsi="Times New Roman" w:cs="Times New Roman"/>
                <w:sz w:val="24"/>
                <w:szCs w:val="24"/>
              </w:rPr>
            </w:pPr>
          </w:p>
        </w:tc>
        <w:tc>
          <w:tcPr>
            <w:tcW w:w="6531" w:type="dxa"/>
            <w:gridSpan w:val="2"/>
            <w:tcBorders>
              <w:top w:val="single" w:sz="4" w:space="0" w:color="000000"/>
              <w:left w:val="single" w:sz="4" w:space="0" w:color="000000"/>
              <w:bottom w:val="single" w:sz="4" w:space="0" w:color="000000"/>
              <w:right w:val="single" w:sz="4" w:space="0" w:color="000000"/>
            </w:tcBorders>
          </w:tcPr>
          <w:p w14:paraId="00000171"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SWCL/SWOA 735: Disability Justice and Social Policy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(needs to be created)</w:t>
            </w:r>
          </w:p>
        </w:tc>
        <w:tc>
          <w:tcPr>
            <w:tcW w:w="1745" w:type="dxa"/>
            <w:tcBorders>
              <w:top w:val="single" w:sz="4" w:space="0" w:color="000000"/>
              <w:left w:val="single" w:sz="4" w:space="0" w:color="000000"/>
              <w:bottom w:val="single" w:sz="4" w:space="0" w:color="000000"/>
              <w:right w:val="single" w:sz="4" w:space="0" w:color="000000"/>
            </w:tcBorders>
          </w:tcPr>
          <w:p w14:paraId="00000173"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518" w:type="dxa"/>
            <w:tcBorders>
              <w:top w:val="single" w:sz="4" w:space="0" w:color="000000"/>
              <w:left w:val="single" w:sz="4" w:space="0" w:color="000000"/>
              <w:bottom w:val="single" w:sz="4" w:space="0" w:color="000000"/>
              <w:right w:val="single" w:sz="4" w:space="0" w:color="000000"/>
            </w:tcBorders>
          </w:tcPr>
          <w:p w14:paraId="00000174"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477DD696" w14:textId="77777777">
        <w:trPr>
          <w:trHeight w:val="251"/>
        </w:trPr>
        <w:tc>
          <w:tcPr>
            <w:tcW w:w="556" w:type="dxa"/>
            <w:tcBorders>
              <w:top w:val="single" w:sz="4" w:space="0" w:color="000000"/>
              <w:left w:val="single" w:sz="4" w:space="0" w:color="000000"/>
              <w:bottom w:val="single" w:sz="4" w:space="0" w:color="000000"/>
              <w:right w:val="single" w:sz="4" w:space="0" w:color="000000"/>
            </w:tcBorders>
          </w:tcPr>
          <w:p w14:paraId="00000175" w14:textId="77777777" w:rsidR="008D7494" w:rsidRDefault="008D7494">
            <w:pPr>
              <w:spacing w:after="0" w:line="240" w:lineRule="auto"/>
              <w:rPr>
                <w:rFonts w:ascii="Times New Roman" w:eastAsia="Times New Roman" w:hAnsi="Times New Roman" w:cs="Times New Roman"/>
                <w:sz w:val="24"/>
                <w:szCs w:val="24"/>
              </w:rPr>
            </w:pPr>
          </w:p>
        </w:tc>
        <w:tc>
          <w:tcPr>
            <w:tcW w:w="6531" w:type="dxa"/>
            <w:gridSpan w:val="2"/>
            <w:tcBorders>
              <w:top w:val="single" w:sz="4" w:space="0" w:color="000000"/>
              <w:left w:val="single" w:sz="4" w:space="0" w:color="000000"/>
              <w:bottom w:val="single" w:sz="4" w:space="0" w:color="000000"/>
              <w:right w:val="single" w:sz="4" w:space="0" w:color="000000"/>
            </w:tcBorders>
          </w:tcPr>
          <w:p w14:paraId="00000176"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SWCL/SWOA 741: Disability and Social Security Welfare Programs (needs to be created)</w:t>
            </w:r>
          </w:p>
        </w:tc>
        <w:tc>
          <w:tcPr>
            <w:tcW w:w="1745" w:type="dxa"/>
            <w:tcBorders>
              <w:top w:val="single" w:sz="4" w:space="0" w:color="000000"/>
              <w:left w:val="single" w:sz="4" w:space="0" w:color="000000"/>
              <w:bottom w:val="single" w:sz="4" w:space="0" w:color="000000"/>
              <w:right w:val="single" w:sz="4" w:space="0" w:color="000000"/>
            </w:tcBorders>
          </w:tcPr>
          <w:p w14:paraId="00000178"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518" w:type="dxa"/>
            <w:tcBorders>
              <w:top w:val="single" w:sz="4" w:space="0" w:color="000000"/>
              <w:left w:val="single" w:sz="4" w:space="0" w:color="000000"/>
              <w:bottom w:val="single" w:sz="4" w:space="0" w:color="000000"/>
              <w:right w:val="single" w:sz="4" w:space="0" w:color="000000"/>
            </w:tcBorders>
          </w:tcPr>
          <w:p w14:paraId="00000179"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419E1554" w14:textId="77777777">
        <w:trPr>
          <w:trHeight w:val="498"/>
        </w:trPr>
        <w:tc>
          <w:tcPr>
            <w:tcW w:w="556" w:type="dxa"/>
            <w:tcBorders>
              <w:top w:val="single" w:sz="4" w:space="0" w:color="000000"/>
              <w:left w:val="single" w:sz="4" w:space="0" w:color="000000"/>
              <w:bottom w:val="single" w:sz="4" w:space="0" w:color="000000"/>
              <w:right w:val="single" w:sz="4" w:space="0" w:color="000000"/>
            </w:tcBorders>
          </w:tcPr>
          <w:p w14:paraId="0000017A" w14:textId="77777777" w:rsidR="008D7494" w:rsidRDefault="008D7494">
            <w:pPr>
              <w:spacing w:after="0" w:line="240" w:lineRule="auto"/>
              <w:rPr>
                <w:rFonts w:ascii="Times New Roman" w:eastAsia="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0000017B" w14:textId="77777777" w:rsidR="008D7494" w:rsidRDefault="008D0467">
            <w:pPr>
              <w:spacing w:after="0" w:line="240" w:lineRule="auto"/>
              <w:ind w:left="288" w:right="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Select</w:t>
            </w:r>
          </w:p>
          <w:p w14:paraId="0000017C" w14:textId="77777777" w:rsidR="008D7494" w:rsidRDefault="008D0467">
            <w:pPr>
              <w:spacing w:after="0" w:line="240" w:lineRule="auto"/>
              <w:ind w:left="287" w:right="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p>
        </w:tc>
        <w:tc>
          <w:tcPr>
            <w:tcW w:w="5132" w:type="dxa"/>
            <w:tcBorders>
              <w:top w:val="single" w:sz="4" w:space="0" w:color="000000"/>
              <w:left w:val="single" w:sz="4" w:space="0" w:color="000000"/>
              <w:bottom w:val="single" w:sz="4" w:space="0" w:color="000000"/>
              <w:right w:val="single" w:sz="4" w:space="0" w:color="000000"/>
            </w:tcBorders>
          </w:tcPr>
          <w:p w14:paraId="0000017D"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SWCL 700: Advanced Clinical Interventions </w:t>
            </w:r>
            <w:r>
              <w:rPr>
                <w:rFonts w:ascii="Times New Roman" w:eastAsia="Times New Roman" w:hAnsi="Times New Roman" w:cs="Times New Roman"/>
                <w:sz w:val="24"/>
                <w:szCs w:val="24"/>
                <w:u w:val="single"/>
              </w:rPr>
              <w:t>or</w:t>
            </w:r>
          </w:p>
          <w:p w14:paraId="0000017E"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SWCL 744: Psychopathology</w:t>
            </w:r>
          </w:p>
        </w:tc>
        <w:tc>
          <w:tcPr>
            <w:tcW w:w="1745" w:type="dxa"/>
            <w:tcBorders>
              <w:top w:val="single" w:sz="4" w:space="0" w:color="000000"/>
              <w:left w:val="single" w:sz="4" w:space="0" w:color="000000"/>
              <w:bottom w:val="single" w:sz="4" w:space="0" w:color="000000"/>
              <w:right w:val="single" w:sz="4" w:space="0" w:color="000000"/>
            </w:tcBorders>
          </w:tcPr>
          <w:p w14:paraId="0000017F" w14:textId="77777777" w:rsidR="008D7494" w:rsidRDefault="008D0467">
            <w:pPr>
              <w:spacing w:before="105" w:after="0" w:line="240" w:lineRule="auto"/>
              <w:ind w:left="103"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630,631,635</w:t>
            </w:r>
          </w:p>
        </w:tc>
        <w:tc>
          <w:tcPr>
            <w:tcW w:w="518" w:type="dxa"/>
            <w:tcBorders>
              <w:top w:val="single" w:sz="4" w:space="0" w:color="000000"/>
              <w:left w:val="single" w:sz="4" w:space="0" w:color="000000"/>
              <w:bottom w:val="single" w:sz="4" w:space="0" w:color="000000"/>
              <w:right w:val="single" w:sz="4" w:space="0" w:color="000000"/>
            </w:tcBorders>
          </w:tcPr>
          <w:p w14:paraId="00000180" w14:textId="77777777" w:rsidR="008D7494" w:rsidRDefault="008D0467">
            <w:pPr>
              <w:spacing w:before="105"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68A51360" w14:textId="77777777">
        <w:trPr>
          <w:trHeight w:val="498"/>
        </w:trPr>
        <w:tc>
          <w:tcPr>
            <w:tcW w:w="556" w:type="dxa"/>
            <w:tcBorders>
              <w:top w:val="single" w:sz="4" w:space="0" w:color="000000"/>
              <w:left w:val="single" w:sz="4" w:space="0" w:color="000000"/>
              <w:bottom w:val="single" w:sz="4" w:space="0" w:color="000000"/>
              <w:right w:val="single" w:sz="4" w:space="0" w:color="000000"/>
            </w:tcBorders>
          </w:tcPr>
          <w:p w14:paraId="00000181" w14:textId="77777777" w:rsidR="008D7494" w:rsidRDefault="008D7494">
            <w:pPr>
              <w:spacing w:after="0" w:line="240" w:lineRule="auto"/>
              <w:rPr>
                <w:rFonts w:ascii="Times New Roman" w:eastAsia="Times New Roman" w:hAnsi="Times New Roman" w:cs="Times New Roman"/>
                <w:sz w:val="24"/>
                <w:szCs w:val="24"/>
              </w:rPr>
            </w:pPr>
          </w:p>
        </w:tc>
        <w:tc>
          <w:tcPr>
            <w:tcW w:w="6531" w:type="dxa"/>
            <w:gridSpan w:val="2"/>
            <w:tcBorders>
              <w:top w:val="single" w:sz="4" w:space="0" w:color="000000"/>
              <w:left w:val="single" w:sz="4" w:space="0" w:color="000000"/>
              <w:bottom w:val="single" w:sz="4" w:space="0" w:color="000000"/>
              <w:right w:val="single" w:sz="4" w:space="0" w:color="000000"/>
            </w:tcBorders>
          </w:tcPr>
          <w:p w14:paraId="00000182"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754: Social Work and Developmental Disabilities</w:t>
            </w:r>
          </w:p>
          <w:p w14:paraId="00000183" w14:textId="77777777" w:rsidR="008D7494" w:rsidRDefault="008D7494">
            <w:pPr>
              <w:spacing w:after="0" w:line="240" w:lineRule="auto"/>
              <w:rPr>
                <w:rFonts w:ascii="Times New Roman" w:eastAsia="Times New Roman" w:hAnsi="Times New Roman" w:cs="Times New Roman"/>
                <w:sz w:val="24"/>
                <w:szCs w:val="24"/>
              </w:rPr>
            </w:pPr>
          </w:p>
        </w:tc>
        <w:tc>
          <w:tcPr>
            <w:tcW w:w="1745" w:type="dxa"/>
            <w:tcBorders>
              <w:top w:val="single" w:sz="4" w:space="0" w:color="000000"/>
              <w:left w:val="single" w:sz="4" w:space="0" w:color="000000"/>
              <w:bottom w:val="single" w:sz="4" w:space="0" w:color="000000"/>
              <w:right w:val="single" w:sz="4" w:space="0" w:color="000000"/>
            </w:tcBorders>
          </w:tcPr>
          <w:p w14:paraId="00000185" w14:textId="77777777" w:rsidR="008D7494" w:rsidRDefault="008D0467">
            <w:pPr>
              <w:spacing w:before="105"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632, 636</w:t>
            </w:r>
          </w:p>
        </w:tc>
        <w:tc>
          <w:tcPr>
            <w:tcW w:w="518" w:type="dxa"/>
            <w:tcBorders>
              <w:top w:val="single" w:sz="4" w:space="0" w:color="000000"/>
              <w:left w:val="single" w:sz="4" w:space="0" w:color="000000"/>
              <w:bottom w:val="single" w:sz="4" w:space="0" w:color="000000"/>
              <w:right w:val="single" w:sz="4" w:space="0" w:color="000000"/>
            </w:tcBorders>
          </w:tcPr>
          <w:p w14:paraId="00000186" w14:textId="77777777" w:rsidR="008D7494" w:rsidRDefault="008D0467">
            <w:pPr>
              <w:spacing w:before="105"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1FE53E3E" w14:textId="77777777">
        <w:trPr>
          <w:trHeight w:val="249"/>
        </w:trPr>
        <w:tc>
          <w:tcPr>
            <w:tcW w:w="556" w:type="dxa"/>
            <w:tcBorders>
              <w:top w:val="single" w:sz="4" w:space="0" w:color="000000"/>
              <w:left w:val="single" w:sz="4" w:space="0" w:color="000000"/>
              <w:bottom w:val="single" w:sz="4" w:space="0" w:color="000000"/>
              <w:right w:val="single" w:sz="4" w:space="0" w:color="000000"/>
            </w:tcBorders>
          </w:tcPr>
          <w:p w14:paraId="00000187" w14:textId="77777777" w:rsidR="008D7494" w:rsidRDefault="008D7494">
            <w:pPr>
              <w:spacing w:after="0" w:line="240" w:lineRule="auto"/>
              <w:rPr>
                <w:rFonts w:ascii="Times New Roman" w:eastAsia="Times New Roman" w:hAnsi="Times New Roman" w:cs="Times New Roman"/>
                <w:sz w:val="24"/>
                <w:szCs w:val="24"/>
              </w:rPr>
            </w:pPr>
          </w:p>
        </w:tc>
        <w:tc>
          <w:tcPr>
            <w:tcW w:w="6531" w:type="dxa"/>
            <w:gridSpan w:val="2"/>
            <w:tcBorders>
              <w:top w:val="single" w:sz="4" w:space="0" w:color="000000"/>
              <w:left w:val="single" w:sz="4" w:space="0" w:color="000000"/>
              <w:bottom w:val="single" w:sz="4" w:space="0" w:color="000000"/>
              <w:right w:val="single" w:sz="4" w:space="0" w:color="000000"/>
            </w:tcBorders>
          </w:tcPr>
          <w:p w14:paraId="00000188"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SWOA 794: Advanced Macro Field Practicum (Fall)</w:t>
            </w:r>
          </w:p>
        </w:tc>
        <w:tc>
          <w:tcPr>
            <w:tcW w:w="1745" w:type="dxa"/>
            <w:tcBorders>
              <w:top w:val="single" w:sz="4" w:space="0" w:color="000000"/>
              <w:left w:val="single" w:sz="4" w:space="0" w:color="000000"/>
              <w:bottom w:val="single" w:sz="4" w:space="0" w:color="000000"/>
              <w:right w:val="single" w:sz="4" w:space="0" w:color="000000"/>
            </w:tcBorders>
          </w:tcPr>
          <w:p w14:paraId="0000018A"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SOWK 635, 636</w:t>
            </w:r>
          </w:p>
        </w:tc>
        <w:tc>
          <w:tcPr>
            <w:tcW w:w="518" w:type="dxa"/>
            <w:tcBorders>
              <w:top w:val="single" w:sz="4" w:space="0" w:color="000000"/>
              <w:left w:val="single" w:sz="4" w:space="0" w:color="000000"/>
              <w:bottom w:val="single" w:sz="4" w:space="0" w:color="000000"/>
              <w:right w:val="single" w:sz="4" w:space="0" w:color="000000"/>
            </w:tcBorders>
          </w:tcPr>
          <w:p w14:paraId="0000018B"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3891875F" w14:textId="77777777">
        <w:trPr>
          <w:trHeight w:val="249"/>
        </w:trPr>
        <w:tc>
          <w:tcPr>
            <w:tcW w:w="556" w:type="dxa"/>
            <w:tcBorders>
              <w:top w:val="single" w:sz="4" w:space="0" w:color="000000"/>
              <w:left w:val="single" w:sz="4" w:space="0" w:color="000000"/>
              <w:bottom w:val="single" w:sz="4" w:space="0" w:color="000000"/>
              <w:right w:val="single" w:sz="4" w:space="0" w:color="000000"/>
            </w:tcBorders>
          </w:tcPr>
          <w:p w14:paraId="0000018C" w14:textId="77777777" w:rsidR="008D7494" w:rsidRDefault="008D7494">
            <w:pPr>
              <w:spacing w:after="0" w:line="240" w:lineRule="auto"/>
              <w:rPr>
                <w:rFonts w:ascii="Times New Roman" w:eastAsia="Times New Roman" w:hAnsi="Times New Roman" w:cs="Times New Roman"/>
                <w:sz w:val="24"/>
                <w:szCs w:val="24"/>
              </w:rPr>
            </w:pPr>
          </w:p>
        </w:tc>
        <w:tc>
          <w:tcPr>
            <w:tcW w:w="6531" w:type="dxa"/>
            <w:gridSpan w:val="2"/>
            <w:tcBorders>
              <w:top w:val="single" w:sz="4" w:space="0" w:color="000000"/>
              <w:left w:val="single" w:sz="4" w:space="0" w:color="000000"/>
              <w:bottom w:val="single" w:sz="4" w:space="0" w:color="000000"/>
              <w:right w:val="single" w:sz="4" w:space="0" w:color="000000"/>
            </w:tcBorders>
          </w:tcPr>
          <w:p w14:paraId="0000018D" w14:textId="77777777" w:rsidR="008D7494" w:rsidRDefault="008D0467">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SWOA 795: Advanced Macro Field Practicum (Spring)</w:t>
            </w:r>
          </w:p>
        </w:tc>
        <w:tc>
          <w:tcPr>
            <w:tcW w:w="1745" w:type="dxa"/>
            <w:tcBorders>
              <w:top w:val="single" w:sz="4" w:space="0" w:color="000000"/>
              <w:left w:val="single" w:sz="4" w:space="0" w:color="000000"/>
              <w:bottom w:val="single" w:sz="4" w:space="0" w:color="000000"/>
              <w:right w:val="single" w:sz="4" w:space="0" w:color="000000"/>
            </w:tcBorders>
          </w:tcPr>
          <w:p w14:paraId="0000018F" w14:textId="77777777" w:rsidR="008D7494" w:rsidRDefault="008D0467">
            <w:pPr>
              <w:spacing w:after="0" w:line="240" w:lineRule="auto"/>
              <w:ind w:left="101"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SWOA 794</w:t>
            </w:r>
          </w:p>
        </w:tc>
        <w:tc>
          <w:tcPr>
            <w:tcW w:w="518" w:type="dxa"/>
            <w:tcBorders>
              <w:top w:val="single" w:sz="4" w:space="0" w:color="000000"/>
              <w:left w:val="single" w:sz="4" w:space="0" w:color="000000"/>
              <w:bottom w:val="single" w:sz="4" w:space="0" w:color="000000"/>
              <w:right w:val="single" w:sz="4" w:space="0" w:color="000000"/>
            </w:tcBorders>
          </w:tcPr>
          <w:p w14:paraId="00000190" w14:textId="77777777" w:rsidR="008D7494" w:rsidRDefault="008D0467">
            <w:pPr>
              <w:spacing w:after="0" w:line="24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D7494" w14:paraId="42031FDA" w14:textId="77777777">
        <w:trPr>
          <w:trHeight w:val="249"/>
        </w:trPr>
        <w:tc>
          <w:tcPr>
            <w:tcW w:w="556" w:type="dxa"/>
            <w:tcBorders>
              <w:top w:val="single" w:sz="4" w:space="0" w:color="000000"/>
              <w:left w:val="single" w:sz="4" w:space="0" w:color="000000"/>
              <w:bottom w:val="single" w:sz="4" w:space="0" w:color="000000"/>
              <w:right w:val="single" w:sz="4" w:space="0" w:color="000000"/>
            </w:tcBorders>
            <w:shd w:val="clear" w:color="auto" w:fill="E7E6E6"/>
          </w:tcPr>
          <w:p w14:paraId="00000191" w14:textId="77777777" w:rsidR="008D7494" w:rsidRDefault="008D7494">
            <w:pPr>
              <w:spacing w:after="0" w:line="240" w:lineRule="auto"/>
              <w:rPr>
                <w:rFonts w:ascii="Times New Roman" w:eastAsia="Times New Roman" w:hAnsi="Times New Roman" w:cs="Times New Roman"/>
                <w:sz w:val="24"/>
                <w:szCs w:val="24"/>
              </w:rPr>
            </w:pPr>
          </w:p>
        </w:tc>
        <w:tc>
          <w:tcPr>
            <w:tcW w:w="6531" w:type="dxa"/>
            <w:gridSpan w:val="2"/>
            <w:tcBorders>
              <w:top w:val="single" w:sz="4" w:space="0" w:color="000000"/>
              <w:left w:val="single" w:sz="4" w:space="0" w:color="000000"/>
              <w:bottom w:val="single" w:sz="4" w:space="0" w:color="000000"/>
              <w:right w:val="single" w:sz="4" w:space="0" w:color="000000"/>
            </w:tcBorders>
            <w:shd w:val="clear" w:color="auto" w:fill="E7E6E6"/>
          </w:tcPr>
          <w:p w14:paraId="00000192" w14:textId="77777777" w:rsidR="008D7494" w:rsidRDefault="008D7494">
            <w:pPr>
              <w:spacing w:after="0" w:line="240" w:lineRule="auto"/>
              <w:rPr>
                <w:rFonts w:ascii="Times New Roman" w:eastAsia="Times New Roman" w:hAnsi="Times New Roman" w:cs="Times New Roman"/>
                <w:sz w:val="24"/>
                <w:szCs w:val="24"/>
              </w:rPr>
            </w:pPr>
          </w:p>
        </w:tc>
        <w:tc>
          <w:tcPr>
            <w:tcW w:w="1745" w:type="dxa"/>
            <w:tcBorders>
              <w:top w:val="single" w:sz="4" w:space="0" w:color="000000"/>
              <w:left w:val="single" w:sz="4" w:space="0" w:color="000000"/>
              <w:bottom w:val="single" w:sz="4" w:space="0" w:color="000000"/>
              <w:right w:val="single" w:sz="4" w:space="0" w:color="000000"/>
            </w:tcBorders>
            <w:shd w:val="clear" w:color="auto" w:fill="E7E6E6"/>
          </w:tcPr>
          <w:p w14:paraId="00000194" w14:textId="77777777" w:rsidR="008D7494" w:rsidRDefault="008D7494">
            <w:pPr>
              <w:spacing w:after="0" w:line="240" w:lineRule="auto"/>
              <w:rPr>
                <w:rFonts w:ascii="Times New Roman" w:eastAsia="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shd w:val="clear" w:color="auto" w:fill="E7E6E6"/>
          </w:tcPr>
          <w:p w14:paraId="00000195" w14:textId="77777777" w:rsidR="008D7494" w:rsidRDefault="008D0467">
            <w:pPr>
              <w:spacing w:after="0" w:line="240" w:lineRule="auto"/>
              <w:ind w:left="88" w:righ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14:paraId="00000196" w14:textId="77777777" w:rsidR="008D7494" w:rsidRDefault="008D7494">
      <w:pPr>
        <w:spacing w:after="240" w:line="240" w:lineRule="auto"/>
        <w:rPr>
          <w:rFonts w:ascii="Times New Roman" w:eastAsia="Times New Roman" w:hAnsi="Times New Roman" w:cs="Times New Roman"/>
          <w:sz w:val="24"/>
          <w:szCs w:val="24"/>
        </w:rPr>
      </w:pPr>
    </w:p>
    <w:p w14:paraId="00000197"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Disability Justice and Accessibility Curriculum Overview:</w:t>
      </w:r>
    </w:p>
    <w:tbl>
      <w:tblPr>
        <w:tblStyle w:val="aa"/>
        <w:tblW w:w="9319" w:type="dxa"/>
        <w:tblLayout w:type="fixed"/>
        <w:tblLook w:val="0400" w:firstRow="0" w:lastRow="0" w:firstColumn="0" w:lastColumn="0" w:noHBand="0" w:noVBand="1"/>
      </w:tblPr>
      <w:tblGrid>
        <w:gridCol w:w="2100"/>
        <w:gridCol w:w="2520"/>
        <w:gridCol w:w="2175"/>
        <w:gridCol w:w="2165"/>
        <w:gridCol w:w="359"/>
      </w:tblGrid>
      <w:tr w:rsidR="008D7494" w14:paraId="0CE9CDF5" w14:textId="77777777">
        <w:trPr>
          <w:trHeight w:val="431"/>
        </w:trPr>
        <w:tc>
          <w:tcPr>
            <w:tcW w:w="2100" w:type="dxa"/>
            <w:tcBorders>
              <w:top w:val="single" w:sz="12" w:space="0" w:color="000000"/>
              <w:left w:val="single" w:sz="12" w:space="0" w:color="000000"/>
              <w:bottom w:val="single" w:sz="6" w:space="0" w:color="000000"/>
              <w:right w:val="single" w:sz="6" w:space="0" w:color="000000"/>
            </w:tcBorders>
          </w:tcPr>
          <w:p w14:paraId="00000198" w14:textId="77777777" w:rsidR="008D7494" w:rsidRDefault="008D0467">
            <w:pPr>
              <w:spacing w:before="71" w:after="0" w:line="240" w:lineRule="auto"/>
              <w:ind w:left="817"/>
              <w:rPr>
                <w:rFonts w:ascii="Times New Roman" w:eastAsia="Times New Roman" w:hAnsi="Times New Roman" w:cs="Times New Roman"/>
                <w:sz w:val="24"/>
                <w:szCs w:val="24"/>
              </w:rPr>
            </w:pPr>
            <w:r>
              <w:rPr>
                <w:rFonts w:ascii="Times New Roman" w:eastAsia="Times New Roman" w:hAnsi="Times New Roman" w:cs="Times New Roman"/>
                <w:sz w:val="24"/>
                <w:szCs w:val="24"/>
              </w:rPr>
              <w:t>CLINICAL</w:t>
            </w:r>
          </w:p>
        </w:tc>
        <w:tc>
          <w:tcPr>
            <w:tcW w:w="2520" w:type="dxa"/>
            <w:tcBorders>
              <w:top w:val="single" w:sz="12" w:space="0" w:color="000000"/>
              <w:left w:val="single" w:sz="6" w:space="0" w:color="000000"/>
              <w:bottom w:val="single" w:sz="6" w:space="0" w:color="000000"/>
              <w:right w:val="single" w:sz="6" w:space="0" w:color="000000"/>
            </w:tcBorders>
          </w:tcPr>
          <w:p w14:paraId="00000199" w14:textId="77777777" w:rsidR="008D7494" w:rsidRDefault="008D0467">
            <w:pPr>
              <w:spacing w:before="71" w:after="0" w:line="240" w:lineRule="auto"/>
              <w:ind w:left="887" w:right="86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MACRO</w:t>
            </w:r>
          </w:p>
        </w:tc>
        <w:tc>
          <w:tcPr>
            <w:tcW w:w="2175" w:type="dxa"/>
            <w:tcBorders>
              <w:top w:val="single" w:sz="12" w:space="0" w:color="000000"/>
              <w:left w:val="single" w:sz="6" w:space="0" w:color="000000"/>
              <w:bottom w:val="single" w:sz="6" w:space="0" w:color="000000"/>
              <w:right w:val="single" w:sz="6" w:space="0" w:color="000000"/>
            </w:tcBorders>
          </w:tcPr>
          <w:p w14:paraId="0000019A" w14:textId="77777777" w:rsidR="008D7494" w:rsidRDefault="008D0467">
            <w:pPr>
              <w:spacing w:before="71" w:after="0" w:line="240" w:lineRule="auto"/>
              <w:ind w:left="582"/>
              <w:rPr>
                <w:rFonts w:ascii="Times New Roman" w:eastAsia="Times New Roman" w:hAnsi="Times New Roman" w:cs="Times New Roman"/>
                <w:sz w:val="24"/>
                <w:szCs w:val="24"/>
              </w:rPr>
            </w:pPr>
            <w:r>
              <w:rPr>
                <w:rFonts w:ascii="Times New Roman" w:eastAsia="Times New Roman" w:hAnsi="Times New Roman" w:cs="Times New Roman"/>
                <w:sz w:val="24"/>
                <w:szCs w:val="24"/>
              </w:rPr>
              <w:t>CLINICAL/macro</w:t>
            </w:r>
          </w:p>
        </w:tc>
        <w:tc>
          <w:tcPr>
            <w:tcW w:w="2165" w:type="dxa"/>
            <w:tcBorders>
              <w:top w:val="single" w:sz="12" w:space="0" w:color="000000"/>
              <w:left w:val="single" w:sz="6" w:space="0" w:color="000000"/>
              <w:bottom w:val="single" w:sz="6" w:space="0" w:color="000000"/>
              <w:right w:val="single" w:sz="6" w:space="0" w:color="000000"/>
            </w:tcBorders>
          </w:tcPr>
          <w:p w14:paraId="0000019B" w14:textId="77777777" w:rsidR="008D7494" w:rsidRDefault="008D0467">
            <w:pPr>
              <w:spacing w:before="71" w:after="0" w:line="240" w:lineRule="auto"/>
              <w:ind w:left="553"/>
              <w:rPr>
                <w:rFonts w:ascii="Times New Roman" w:eastAsia="Times New Roman" w:hAnsi="Times New Roman" w:cs="Times New Roman"/>
                <w:sz w:val="24"/>
                <w:szCs w:val="24"/>
              </w:rPr>
            </w:pPr>
            <w:r>
              <w:rPr>
                <w:rFonts w:ascii="Times New Roman" w:eastAsia="Times New Roman" w:hAnsi="Times New Roman" w:cs="Times New Roman"/>
                <w:sz w:val="24"/>
                <w:szCs w:val="24"/>
              </w:rPr>
              <w:t>MACRO/clinical</w:t>
            </w:r>
          </w:p>
        </w:tc>
        <w:tc>
          <w:tcPr>
            <w:tcW w:w="359" w:type="dxa"/>
            <w:tcBorders>
              <w:top w:val="single" w:sz="12" w:space="0" w:color="000000"/>
              <w:left w:val="single" w:sz="6" w:space="0" w:color="000000"/>
              <w:bottom w:val="single" w:sz="6" w:space="0" w:color="000000"/>
              <w:right w:val="single" w:sz="12" w:space="0" w:color="000000"/>
            </w:tcBorders>
          </w:tcPr>
          <w:p w14:paraId="0000019C" w14:textId="77777777" w:rsidR="008D7494" w:rsidRDefault="008D7494">
            <w:pPr>
              <w:spacing w:after="0" w:line="240" w:lineRule="auto"/>
              <w:rPr>
                <w:rFonts w:ascii="Times New Roman" w:eastAsia="Times New Roman" w:hAnsi="Times New Roman" w:cs="Times New Roman"/>
                <w:sz w:val="24"/>
                <w:szCs w:val="24"/>
              </w:rPr>
            </w:pPr>
          </w:p>
        </w:tc>
      </w:tr>
      <w:tr w:rsidR="008D7494" w14:paraId="008EE8BB" w14:textId="77777777">
        <w:trPr>
          <w:trHeight w:val="227"/>
        </w:trPr>
        <w:tc>
          <w:tcPr>
            <w:tcW w:w="2100" w:type="dxa"/>
            <w:tcBorders>
              <w:top w:val="single" w:sz="6" w:space="0" w:color="000000"/>
              <w:left w:val="single" w:sz="12" w:space="0" w:color="000000"/>
              <w:bottom w:val="single" w:sz="4" w:space="0" w:color="000000"/>
              <w:right w:val="single" w:sz="6" w:space="0" w:color="000000"/>
            </w:tcBorders>
          </w:tcPr>
          <w:p w14:paraId="0000019D"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SWOK 713 or SWOK 708</w:t>
            </w:r>
          </w:p>
        </w:tc>
        <w:tc>
          <w:tcPr>
            <w:tcW w:w="2520" w:type="dxa"/>
            <w:tcBorders>
              <w:top w:val="single" w:sz="6" w:space="0" w:color="000000"/>
              <w:left w:val="single" w:sz="6" w:space="0" w:color="000000"/>
              <w:bottom w:val="single" w:sz="4" w:space="0" w:color="000000"/>
              <w:right w:val="single" w:sz="6" w:space="0" w:color="000000"/>
            </w:tcBorders>
          </w:tcPr>
          <w:p w14:paraId="0000019E"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SWOK 713 or SWOK 708</w:t>
            </w:r>
          </w:p>
        </w:tc>
        <w:tc>
          <w:tcPr>
            <w:tcW w:w="2175" w:type="dxa"/>
            <w:tcBorders>
              <w:top w:val="single" w:sz="6" w:space="0" w:color="000000"/>
              <w:left w:val="single" w:sz="6" w:space="0" w:color="000000"/>
              <w:bottom w:val="single" w:sz="4" w:space="0" w:color="000000"/>
              <w:right w:val="single" w:sz="6" w:space="0" w:color="000000"/>
            </w:tcBorders>
          </w:tcPr>
          <w:p w14:paraId="0000019F"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SWOK 713 or SWOK 708</w:t>
            </w:r>
          </w:p>
        </w:tc>
        <w:tc>
          <w:tcPr>
            <w:tcW w:w="2165" w:type="dxa"/>
            <w:tcBorders>
              <w:top w:val="single" w:sz="6" w:space="0" w:color="000000"/>
              <w:left w:val="single" w:sz="6" w:space="0" w:color="000000"/>
              <w:bottom w:val="single" w:sz="4" w:space="0" w:color="000000"/>
              <w:right w:val="single" w:sz="6" w:space="0" w:color="000000"/>
            </w:tcBorders>
          </w:tcPr>
          <w:p w14:paraId="000001A0"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SWOK 713 or SWOK 708</w:t>
            </w:r>
          </w:p>
        </w:tc>
        <w:tc>
          <w:tcPr>
            <w:tcW w:w="359" w:type="dxa"/>
            <w:tcBorders>
              <w:top w:val="single" w:sz="6" w:space="0" w:color="000000"/>
              <w:left w:val="single" w:sz="6" w:space="0" w:color="000000"/>
              <w:bottom w:val="single" w:sz="4" w:space="0" w:color="000000"/>
              <w:right w:val="single" w:sz="12" w:space="0" w:color="000000"/>
            </w:tcBorders>
          </w:tcPr>
          <w:p w14:paraId="000001A1"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582EE4E" w14:textId="77777777">
        <w:trPr>
          <w:trHeight w:val="453"/>
        </w:trPr>
        <w:tc>
          <w:tcPr>
            <w:tcW w:w="2100" w:type="dxa"/>
            <w:tcBorders>
              <w:top w:val="single" w:sz="4" w:space="0" w:color="000000"/>
              <w:left w:val="single" w:sz="12" w:space="0" w:color="000000"/>
              <w:bottom w:val="single" w:sz="4" w:space="0" w:color="000000"/>
              <w:right w:val="single" w:sz="6" w:space="0" w:color="000000"/>
            </w:tcBorders>
          </w:tcPr>
          <w:p w14:paraId="000001A2"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700</w:t>
            </w:r>
          </w:p>
        </w:tc>
        <w:tc>
          <w:tcPr>
            <w:tcW w:w="2520" w:type="dxa"/>
            <w:tcBorders>
              <w:top w:val="single" w:sz="4" w:space="0" w:color="000000"/>
              <w:left w:val="single" w:sz="6" w:space="0" w:color="000000"/>
              <w:bottom w:val="single" w:sz="4" w:space="0" w:color="000000"/>
              <w:right w:val="single" w:sz="6" w:space="0" w:color="000000"/>
            </w:tcBorders>
          </w:tcPr>
          <w:p w14:paraId="000001A3"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703, SWOA 704 or</w:t>
            </w:r>
          </w:p>
          <w:p w14:paraId="000001A4" w14:textId="77777777" w:rsidR="008D7494" w:rsidRDefault="008D0467">
            <w:pPr>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707</w:t>
            </w:r>
          </w:p>
        </w:tc>
        <w:tc>
          <w:tcPr>
            <w:tcW w:w="2175" w:type="dxa"/>
            <w:tcBorders>
              <w:top w:val="single" w:sz="4" w:space="0" w:color="000000"/>
              <w:left w:val="single" w:sz="6" w:space="0" w:color="000000"/>
              <w:bottom w:val="single" w:sz="4" w:space="0" w:color="000000"/>
              <w:right w:val="single" w:sz="6" w:space="0" w:color="000000"/>
            </w:tcBorders>
          </w:tcPr>
          <w:p w14:paraId="000001A5"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SWCL 700</w:t>
            </w:r>
          </w:p>
        </w:tc>
        <w:tc>
          <w:tcPr>
            <w:tcW w:w="2165" w:type="dxa"/>
            <w:tcBorders>
              <w:top w:val="single" w:sz="4" w:space="0" w:color="000000"/>
              <w:left w:val="single" w:sz="6" w:space="0" w:color="000000"/>
              <w:bottom w:val="single" w:sz="4" w:space="0" w:color="000000"/>
              <w:right w:val="single" w:sz="6" w:space="0" w:color="000000"/>
            </w:tcBorders>
          </w:tcPr>
          <w:p w14:paraId="000001A6"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703, SWOA 704 or</w:t>
            </w:r>
          </w:p>
          <w:p w14:paraId="000001A7" w14:textId="77777777" w:rsidR="008D7494" w:rsidRDefault="008D0467">
            <w:pPr>
              <w:spacing w:before="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707</w:t>
            </w:r>
          </w:p>
        </w:tc>
        <w:tc>
          <w:tcPr>
            <w:tcW w:w="359" w:type="dxa"/>
            <w:tcBorders>
              <w:top w:val="single" w:sz="4" w:space="0" w:color="000000"/>
              <w:left w:val="single" w:sz="6" w:space="0" w:color="000000"/>
              <w:bottom w:val="single" w:sz="4" w:space="0" w:color="000000"/>
              <w:right w:val="single" w:sz="12" w:space="0" w:color="000000"/>
            </w:tcBorders>
          </w:tcPr>
          <w:p w14:paraId="000001A8"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AFCEBCD" w14:textId="77777777">
        <w:trPr>
          <w:trHeight w:val="227"/>
        </w:trPr>
        <w:tc>
          <w:tcPr>
            <w:tcW w:w="2100" w:type="dxa"/>
            <w:tcBorders>
              <w:top w:val="single" w:sz="4" w:space="0" w:color="000000"/>
              <w:left w:val="single" w:sz="12" w:space="0" w:color="000000"/>
              <w:bottom w:val="single" w:sz="4" w:space="0" w:color="000000"/>
              <w:right w:val="single" w:sz="6" w:space="0" w:color="000000"/>
            </w:tcBorders>
          </w:tcPr>
          <w:p w14:paraId="000001A9"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744</w:t>
            </w:r>
          </w:p>
        </w:tc>
        <w:tc>
          <w:tcPr>
            <w:tcW w:w="2520" w:type="dxa"/>
            <w:tcBorders>
              <w:top w:val="single" w:sz="4" w:space="0" w:color="000000"/>
              <w:left w:val="single" w:sz="6" w:space="0" w:color="000000"/>
              <w:bottom w:val="single" w:sz="4" w:space="0" w:color="000000"/>
              <w:right w:val="single" w:sz="6" w:space="0" w:color="000000"/>
            </w:tcBorders>
          </w:tcPr>
          <w:p w14:paraId="000001AA"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SWOA/SWCL 741</w:t>
            </w:r>
          </w:p>
        </w:tc>
        <w:tc>
          <w:tcPr>
            <w:tcW w:w="2175" w:type="dxa"/>
            <w:tcBorders>
              <w:top w:val="single" w:sz="4" w:space="0" w:color="000000"/>
              <w:left w:val="single" w:sz="6" w:space="0" w:color="000000"/>
              <w:bottom w:val="single" w:sz="4" w:space="0" w:color="000000"/>
              <w:right w:val="single" w:sz="6" w:space="0" w:color="000000"/>
            </w:tcBorders>
          </w:tcPr>
          <w:p w14:paraId="000001AB"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SWCL 744</w:t>
            </w:r>
          </w:p>
        </w:tc>
        <w:tc>
          <w:tcPr>
            <w:tcW w:w="2165" w:type="dxa"/>
            <w:tcBorders>
              <w:top w:val="single" w:sz="4" w:space="0" w:color="000000"/>
              <w:left w:val="single" w:sz="6" w:space="0" w:color="000000"/>
              <w:bottom w:val="single" w:sz="4" w:space="0" w:color="000000"/>
              <w:right w:val="single" w:sz="6" w:space="0" w:color="000000"/>
            </w:tcBorders>
          </w:tcPr>
          <w:p w14:paraId="000001AC"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Methods</w:t>
            </w:r>
          </w:p>
        </w:tc>
        <w:tc>
          <w:tcPr>
            <w:tcW w:w="359" w:type="dxa"/>
            <w:tcBorders>
              <w:top w:val="single" w:sz="4" w:space="0" w:color="000000"/>
              <w:left w:val="single" w:sz="6" w:space="0" w:color="000000"/>
              <w:bottom w:val="single" w:sz="4" w:space="0" w:color="000000"/>
              <w:right w:val="single" w:sz="12" w:space="0" w:color="000000"/>
            </w:tcBorders>
          </w:tcPr>
          <w:p w14:paraId="000001AD"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23EEBEB2" w14:textId="77777777">
        <w:trPr>
          <w:trHeight w:val="225"/>
        </w:trPr>
        <w:tc>
          <w:tcPr>
            <w:tcW w:w="2100" w:type="dxa"/>
            <w:tcBorders>
              <w:top w:val="single" w:sz="4" w:space="0" w:color="000000"/>
              <w:left w:val="single" w:sz="12" w:space="0" w:color="000000"/>
              <w:bottom w:val="single" w:sz="4" w:space="0" w:color="000000"/>
              <w:right w:val="single" w:sz="6" w:space="0" w:color="000000"/>
            </w:tcBorders>
          </w:tcPr>
          <w:p w14:paraId="000001AE"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754 </w:t>
            </w:r>
          </w:p>
        </w:tc>
        <w:tc>
          <w:tcPr>
            <w:tcW w:w="2520" w:type="dxa"/>
            <w:tcBorders>
              <w:top w:val="single" w:sz="4" w:space="0" w:color="000000"/>
              <w:left w:val="single" w:sz="6" w:space="0" w:color="000000"/>
              <w:bottom w:val="single" w:sz="4" w:space="0" w:color="000000"/>
              <w:right w:val="single" w:sz="6" w:space="0" w:color="000000"/>
            </w:tcBorders>
          </w:tcPr>
          <w:p w14:paraId="000001AF"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SWCL/SWOA 735: </w:t>
            </w:r>
          </w:p>
        </w:tc>
        <w:tc>
          <w:tcPr>
            <w:tcW w:w="2175" w:type="dxa"/>
            <w:tcBorders>
              <w:top w:val="single" w:sz="4" w:space="0" w:color="000000"/>
              <w:left w:val="single" w:sz="6" w:space="0" w:color="000000"/>
              <w:bottom w:val="single" w:sz="4" w:space="0" w:color="000000"/>
              <w:right w:val="single" w:sz="6" w:space="0" w:color="000000"/>
            </w:tcBorders>
          </w:tcPr>
          <w:p w14:paraId="000001B0"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SWCL 754</w:t>
            </w:r>
          </w:p>
        </w:tc>
        <w:tc>
          <w:tcPr>
            <w:tcW w:w="2165" w:type="dxa"/>
            <w:tcBorders>
              <w:top w:val="single" w:sz="4" w:space="0" w:color="000000"/>
              <w:left w:val="single" w:sz="6" w:space="0" w:color="000000"/>
              <w:bottom w:val="single" w:sz="4" w:space="0" w:color="000000"/>
              <w:right w:val="single" w:sz="6" w:space="0" w:color="000000"/>
            </w:tcBorders>
          </w:tcPr>
          <w:p w14:paraId="000001B1"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SWCL/SWOA 735: </w:t>
            </w:r>
          </w:p>
        </w:tc>
        <w:tc>
          <w:tcPr>
            <w:tcW w:w="359" w:type="dxa"/>
            <w:tcBorders>
              <w:top w:val="single" w:sz="4" w:space="0" w:color="000000"/>
              <w:left w:val="single" w:sz="6" w:space="0" w:color="000000"/>
              <w:bottom w:val="single" w:sz="4" w:space="0" w:color="000000"/>
              <w:right w:val="single" w:sz="12" w:space="0" w:color="000000"/>
            </w:tcBorders>
          </w:tcPr>
          <w:p w14:paraId="000001B2"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1916751C" w14:textId="77777777">
        <w:trPr>
          <w:trHeight w:val="227"/>
        </w:trPr>
        <w:tc>
          <w:tcPr>
            <w:tcW w:w="2100" w:type="dxa"/>
            <w:tcBorders>
              <w:top w:val="single" w:sz="4" w:space="0" w:color="000000"/>
              <w:left w:val="single" w:sz="12" w:space="0" w:color="000000"/>
              <w:bottom w:val="single" w:sz="4" w:space="0" w:color="000000"/>
              <w:right w:val="single" w:sz="6" w:space="0" w:color="000000"/>
            </w:tcBorders>
          </w:tcPr>
          <w:p w14:paraId="000001B3" w14:textId="77777777" w:rsidR="008D7494" w:rsidRDefault="008D7494">
            <w:pPr>
              <w:spacing w:after="0" w:line="240" w:lineRule="auto"/>
              <w:rPr>
                <w:rFonts w:ascii="Times New Roman" w:eastAsia="Times New Roman" w:hAnsi="Times New Roman" w:cs="Times New Roman"/>
                <w:sz w:val="24"/>
                <w:szCs w:val="24"/>
              </w:rPr>
            </w:pPr>
          </w:p>
        </w:tc>
        <w:tc>
          <w:tcPr>
            <w:tcW w:w="2520" w:type="dxa"/>
            <w:tcBorders>
              <w:top w:val="single" w:sz="4" w:space="0" w:color="000000"/>
              <w:left w:val="single" w:sz="6" w:space="0" w:color="000000"/>
              <w:bottom w:val="single" w:sz="4" w:space="0" w:color="000000"/>
              <w:right w:val="single" w:sz="6" w:space="0" w:color="000000"/>
            </w:tcBorders>
          </w:tcPr>
          <w:p w14:paraId="000001B4"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Methods</w:t>
            </w:r>
          </w:p>
        </w:tc>
        <w:tc>
          <w:tcPr>
            <w:tcW w:w="2175" w:type="dxa"/>
            <w:tcBorders>
              <w:top w:val="single" w:sz="4" w:space="0" w:color="000000"/>
              <w:left w:val="single" w:sz="6" w:space="0" w:color="000000"/>
              <w:bottom w:val="single" w:sz="4" w:space="0" w:color="000000"/>
              <w:right w:val="single" w:sz="6" w:space="0" w:color="000000"/>
            </w:tcBorders>
          </w:tcPr>
          <w:p w14:paraId="000001B5"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SWCL/SWOA 735: </w:t>
            </w:r>
          </w:p>
        </w:tc>
        <w:tc>
          <w:tcPr>
            <w:tcW w:w="2165" w:type="dxa"/>
            <w:tcBorders>
              <w:top w:val="single" w:sz="4" w:space="0" w:color="000000"/>
              <w:left w:val="single" w:sz="6" w:space="0" w:color="000000"/>
              <w:bottom w:val="single" w:sz="4" w:space="0" w:color="000000"/>
              <w:right w:val="single" w:sz="6" w:space="0" w:color="000000"/>
            </w:tcBorders>
          </w:tcPr>
          <w:p w14:paraId="000001B6"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SWOA/SWCL 741:</w:t>
            </w:r>
          </w:p>
        </w:tc>
        <w:tc>
          <w:tcPr>
            <w:tcW w:w="359" w:type="dxa"/>
            <w:tcBorders>
              <w:top w:val="single" w:sz="4" w:space="0" w:color="000000"/>
              <w:left w:val="single" w:sz="6" w:space="0" w:color="000000"/>
              <w:bottom w:val="single" w:sz="4" w:space="0" w:color="000000"/>
              <w:right w:val="single" w:sz="12" w:space="0" w:color="000000"/>
            </w:tcBorders>
          </w:tcPr>
          <w:p w14:paraId="000001B7"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D9772F0" w14:textId="77777777">
        <w:trPr>
          <w:trHeight w:val="453"/>
        </w:trPr>
        <w:tc>
          <w:tcPr>
            <w:tcW w:w="2100" w:type="dxa"/>
            <w:tcBorders>
              <w:top w:val="single" w:sz="4" w:space="0" w:color="000000"/>
              <w:left w:val="single" w:sz="12" w:space="0" w:color="000000"/>
              <w:bottom w:val="single" w:sz="4" w:space="0" w:color="000000"/>
              <w:right w:val="single" w:sz="6" w:space="0" w:color="000000"/>
            </w:tcBorders>
          </w:tcPr>
          <w:p w14:paraId="000001B8" w14:textId="77777777" w:rsidR="008D7494" w:rsidRDefault="008D0467">
            <w:pPr>
              <w:spacing w:after="0" w:line="240" w:lineRule="auto"/>
              <w:ind w:left="107"/>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SWCL/SWOA 735</w:t>
            </w:r>
          </w:p>
          <w:p w14:paraId="000001B9" w14:textId="77777777" w:rsidR="008D7494" w:rsidRDefault="008D0467">
            <w:pPr>
              <w:spacing w:after="0" w:line="240" w:lineRule="auto"/>
              <w:ind w:left="107"/>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OR SWOA/SWCL 741</w:t>
            </w:r>
          </w:p>
        </w:tc>
        <w:tc>
          <w:tcPr>
            <w:tcW w:w="2520" w:type="dxa"/>
            <w:tcBorders>
              <w:top w:val="single" w:sz="4" w:space="0" w:color="000000"/>
              <w:left w:val="single" w:sz="6" w:space="0" w:color="000000"/>
              <w:bottom w:val="single" w:sz="4" w:space="0" w:color="000000"/>
              <w:right w:val="single" w:sz="6" w:space="0" w:color="000000"/>
            </w:tcBorders>
          </w:tcPr>
          <w:p w14:paraId="000001BA"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(SOWK 765</w:t>
            </w:r>
          </w:p>
          <w:p w14:paraId="000001BB"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w:t>
            </w:r>
          </w:p>
        </w:tc>
        <w:tc>
          <w:tcPr>
            <w:tcW w:w="2175" w:type="dxa"/>
            <w:tcBorders>
              <w:top w:val="single" w:sz="4" w:space="0" w:color="000000"/>
              <w:left w:val="single" w:sz="6" w:space="0" w:color="000000"/>
              <w:bottom w:val="single" w:sz="4" w:space="0" w:color="000000"/>
              <w:right w:val="single" w:sz="6" w:space="0" w:color="000000"/>
            </w:tcBorders>
          </w:tcPr>
          <w:p w14:paraId="000001BC"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703, SWOA 704 or</w:t>
            </w:r>
          </w:p>
          <w:p w14:paraId="000001BD"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707</w:t>
            </w:r>
          </w:p>
        </w:tc>
        <w:tc>
          <w:tcPr>
            <w:tcW w:w="2165" w:type="dxa"/>
            <w:tcBorders>
              <w:top w:val="single" w:sz="4" w:space="0" w:color="000000"/>
              <w:left w:val="single" w:sz="6" w:space="0" w:color="000000"/>
              <w:bottom w:val="single" w:sz="4" w:space="0" w:color="000000"/>
              <w:right w:val="single" w:sz="6" w:space="0" w:color="000000"/>
            </w:tcBorders>
          </w:tcPr>
          <w:p w14:paraId="000001BE"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SWCL 700 or SWCL 744</w:t>
            </w:r>
          </w:p>
        </w:tc>
        <w:tc>
          <w:tcPr>
            <w:tcW w:w="359" w:type="dxa"/>
            <w:tcBorders>
              <w:top w:val="single" w:sz="4" w:space="0" w:color="000000"/>
              <w:left w:val="single" w:sz="6" w:space="0" w:color="000000"/>
              <w:bottom w:val="single" w:sz="4" w:space="0" w:color="000000"/>
              <w:right w:val="single" w:sz="12" w:space="0" w:color="000000"/>
            </w:tcBorders>
          </w:tcPr>
          <w:p w14:paraId="000001BF"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06212AC5" w14:textId="77777777">
        <w:trPr>
          <w:trHeight w:val="225"/>
        </w:trPr>
        <w:tc>
          <w:tcPr>
            <w:tcW w:w="2100" w:type="dxa"/>
            <w:tcBorders>
              <w:top w:val="single" w:sz="4" w:space="0" w:color="000000"/>
              <w:left w:val="single" w:sz="12" w:space="0" w:color="000000"/>
              <w:bottom w:val="single" w:sz="4" w:space="0" w:color="000000"/>
              <w:right w:val="single" w:sz="6" w:space="0" w:color="000000"/>
            </w:tcBorders>
          </w:tcPr>
          <w:p w14:paraId="000001C0"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2520" w:type="dxa"/>
            <w:tcBorders>
              <w:top w:val="single" w:sz="4" w:space="0" w:color="000000"/>
              <w:left w:val="single" w:sz="6" w:space="0" w:color="000000"/>
              <w:bottom w:val="single" w:sz="4" w:space="0" w:color="000000"/>
              <w:right w:val="single" w:sz="6" w:space="0" w:color="000000"/>
            </w:tcBorders>
          </w:tcPr>
          <w:p w14:paraId="000001C1"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2175" w:type="dxa"/>
            <w:tcBorders>
              <w:top w:val="single" w:sz="4" w:space="0" w:color="000000"/>
              <w:left w:val="single" w:sz="6" w:space="0" w:color="000000"/>
              <w:bottom w:val="single" w:sz="4" w:space="0" w:color="000000"/>
              <w:right w:val="single" w:sz="6" w:space="0" w:color="000000"/>
            </w:tcBorders>
          </w:tcPr>
          <w:p w14:paraId="000001C2"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SWOA/SWCL 741)</w:t>
            </w:r>
          </w:p>
        </w:tc>
        <w:tc>
          <w:tcPr>
            <w:tcW w:w="2165" w:type="dxa"/>
            <w:tcBorders>
              <w:top w:val="single" w:sz="4" w:space="0" w:color="000000"/>
              <w:left w:val="single" w:sz="6" w:space="0" w:color="000000"/>
              <w:bottom w:val="single" w:sz="4" w:space="0" w:color="000000"/>
              <w:right w:val="single" w:sz="6" w:space="0" w:color="000000"/>
            </w:tcBorders>
          </w:tcPr>
          <w:p w14:paraId="000001C3"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SWCL754</w:t>
            </w:r>
          </w:p>
        </w:tc>
        <w:tc>
          <w:tcPr>
            <w:tcW w:w="359" w:type="dxa"/>
            <w:tcBorders>
              <w:top w:val="single" w:sz="4" w:space="0" w:color="000000"/>
              <w:left w:val="single" w:sz="6" w:space="0" w:color="000000"/>
              <w:bottom w:val="single" w:sz="4" w:space="0" w:color="000000"/>
              <w:right w:val="single" w:sz="12" w:space="0" w:color="000000"/>
            </w:tcBorders>
          </w:tcPr>
          <w:p w14:paraId="000001C4"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41728947" w14:textId="77777777">
        <w:trPr>
          <w:trHeight w:val="227"/>
        </w:trPr>
        <w:tc>
          <w:tcPr>
            <w:tcW w:w="2100" w:type="dxa"/>
            <w:tcBorders>
              <w:top w:val="single" w:sz="4" w:space="0" w:color="000000"/>
              <w:left w:val="single" w:sz="12" w:space="0" w:color="000000"/>
              <w:bottom w:val="single" w:sz="4" w:space="0" w:color="000000"/>
              <w:right w:val="single" w:sz="6" w:space="0" w:color="000000"/>
            </w:tcBorders>
          </w:tcPr>
          <w:p w14:paraId="000001C5"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2520" w:type="dxa"/>
            <w:tcBorders>
              <w:top w:val="single" w:sz="4" w:space="0" w:color="000000"/>
              <w:left w:val="single" w:sz="6" w:space="0" w:color="000000"/>
              <w:bottom w:val="single" w:sz="4" w:space="0" w:color="000000"/>
              <w:right w:val="single" w:sz="6" w:space="0" w:color="000000"/>
            </w:tcBorders>
          </w:tcPr>
          <w:p w14:paraId="000001C6"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2175" w:type="dxa"/>
            <w:tcBorders>
              <w:top w:val="single" w:sz="4" w:space="0" w:color="000000"/>
              <w:left w:val="single" w:sz="6" w:space="0" w:color="000000"/>
              <w:bottom w:val="single" w:sz="4" w:space="0" w:color="000000"/>
              <w:right w:val="single" w:sz="6" w:space="0" w:color="000000"/>
            </w:tcBorders>
          </w:tcPr>
          <w:p w14:paraId="000001C7"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2165" w:type="dxa"/>
            <w:tcBorders>
              <w:top w:val="single" w:sz="4" w:space="0" w:color="000000"/>
              <w:left w:val="single" w:sz="6" w:space="0" w:color="000000"/>
              <w:bottom w:val="single" w:sz="4" w:space="0" w:color="000000"/>
              <w:right w:val="single" w:sz="6" w:space="0" w:color="000000"/>
            </w:tcBorders>
          </w:tcPr>
          <w:p w14:paraId="000001C8"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c>
          <w:tcPr>
            <w:tcW w:w="359" w:type="dxa"/>
            <w:tcBorders>
              <w:top w:val="single" w:sz="4" w:space="0" w:color="000000"/>
              <w:left w:val="single" w:sz="6" w:space="0" w:color="000000"/>
              <w:bottom w:val="single" w:sz="4" w:space="0" w:color="000000"/>
              <w:right w:val="single" w:sz="12" w:space="0" w:color="000000"/>
            </w:tcBorders>
          </w:tcPr>
          <w:p w14:paraId="000001C9"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D7494" w14:paraId="62094E18" w14:textId="77777777">
        <w:trPr>
          <w:trHeight w:val="453"/>
        </w:trPr>
        <w:tc>
          <w:tcPr>
            <w:tcW w:w="2100" w:type="dxa"/>
            <w:tcBorders>
              <w:top w:val="single" w:sz="4" w:space="0" w:color="000000"/>
              <w:left w:val="single" w:sz="12" w:space="0" w:color="000000"/>
              <w:bottom w:val="single" w:sz="4" w:space="0" w:color="000000"/>
              <w:right w:val="single" w:sz="6" w:space="0" w:color="000000"/>
            </w:tcBorders>
          </w:tcPr>
          <w:p w14:paraId="000001CA" w14:textId="77777777" w:rsidR="008D7494" w:rsidRDefault="008D0467">
            <w:pPr>
              <w:spacing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SWCL 794 then SWCL</w:t>
            </w:r>
          </w:p>
          <w:p w14:paraId="000001CB" w14:textId="77777777" w:rsidR="008D7494" w:rsidRDefault="008D0467">
            <w:pPr>
              <w:spacing w:before="1" w:after="0" w:line="24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795</w:t>
            </w:r>
          </w:p>
        </w:tc>
        <w:tc>
          <w:tcPr>
            <w:tcW w:w="2520" w:type="dxa"/>
            <w:tcBorders>
              <w:top w:val="single" w:sz="4" w:space="0" w:color="000000"/>
              <w:left w:val="single" w:sz="6" w:space="0" w:color="000000"/>
              <w:bottom w:val="single" w:sz="4" w:space="0" w:color="000000"/>
              <w:right w:val="single" w:sz="6" w:space="0" w:color="000000"/>
            </w:tcBorders>
          </w:tcPr>
          <w:p w14:paraId="000001CC"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794 then SWOA 795</w:t>
            </w:r>
          </w:p>
        </w:tc>
        <w:tc>
          <w:tcPr>
            <w:tcW w:w="2175" w:type="dxa"/>
            <w:tcBorders>
              <w:top w:val="single" w:sz="4" w:space="0" w:color="000000"/>
              <w:left w:val="single" w:sz="6" w:space="0" w:color="000000"/>
              <w:bottom w:val="single" w:sz="4" w:space="0" w:color="000000"/>
              <w:right w:val="single" w:sz="6" w:space="0" w:color="000000"/>
            </w:tcBorders>
          </w:tcPr>
          <w:p w14:paraId="000001CD" w14:textId="77777777" w:rsidR="008D7494" w:rsidRDefault="008D0467">
            <w:pPr>
              <w:spacing w:after="0" w:line="240" w:lineRule="auto"/>
              <w:ind w:left="164"/>
              <w:rPr>
                <w:rFonts w:ascii="Times New Roman" w:eastAsia="Times New Roman" w:hAnsi="Times New Roman" w:cs="Times New Roman"/>
                <w:sz w:val="24"/>
                <w:szCs w:val="24"/>
              </w:rPr>
            </w:pPr>
            <w:r>
              <w:rPr>
                <w:rFonts w:ascii="Times New Roman" w:eastAsia="Times New Roman" w:hAnsi="Times New Roman" w:cs="Times New Roman"/>
                <w:sz w:val="24"/>
                <w:szCs w:val="24"/>
              </w:rPr>
              <w:t>SWCL 794 then SWCL 795</w:t>
            </w:r>
          </w:p>
        </w:tc>
        <w:tc>
          <w:tcPr>
            <w:tcW w:w="2165" w:type="dxa"/>
            <w:tcBorders>
              <w:top w:val="single" w:sz="4" w:space="0" w:color="000000"/>
              <w:left w:val="single" w:sz="6" w:space="0" w:color="000000"/>
              <w:bottom w:val="single" w:sz="4" w:space="0" w:color="000000"/>
              <w:right w:val="single" w:sz="6" w:space="0" w:color="000000"/>
            </w:tcBorders>
          </w:tcPr>
          <w:p w14:paraId="000001CE" w14:textId="7777777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SWOA 794 then SWOA 795</w:t>
            </w:r>
          </w:p>
        </w:tc>
        <w:tc>
          <w:tcPr>
            <w:tcW w:w="359" w:type="dxa"/>
            <w:tcBorders>
              <w:top w:val="single" w:sz="4" w:space="0" w:color="000000"/>
              <w:left w:val="single" w:sz="6" w:space="0" w:color="000000"/>
              <w:bottom w:val="single" w:sz="4" w:space="0" w:color="000000"/>
              <w:right w:val="single" w:sz="12" w:space="0" w:color="000000"/>
            </w:tcBorders>
          </w:tcPr>
          <w:p w14:paraId="000001CF" w14:textId="77777777" w:rsidR="008D7494" w:rsidRDefault="008D0467">
            <w:pPr>
              <w:spacing w:after="0" w:line="240" w:lineRule="auto"/>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D7494" w14:paraId="1A05DEBD" w14:textId="77777777">
        <w:trPr>
          <w:trHeight w:val="251"/>
        </w:trPr>
        <w:tc>
          <w:tcPr>
            <w:tcW w:w="9319" w:type="dxa"/>
            <w:gridSpan w:val="5"/>
            <w:tcBorders>
              <w:top w:val="single" w:sz="4" w:space="0" w:color="000000"/>
              <w:left w:val="single" w:sz="12" w:space="0" w:color="000000"/>
              <w:bottom w:val="single" w:sz="12" w:space="0" w:color="000000"/>
              <w:right w:val="single" w:sz="12" w:space="0" w:color="000000"/>
            </w:tcBorders>
          </w:tcPr>
          <w:p w14:paraId="000001D0" w14:textId="77777777" w:rsidR="008D7494" w:rsidRDefault="008D0467">
            <w:pPr>
              <w:spacing w:after="0" w:line="240" w:lineRule="auto"/>
              <w:ind w:right="7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 CREDITS: 36</w:t>
            </w:r>
          </w:p>
        </w:tc>
      </w:tr>
    </w:tbl>
    <w:p w14:paraId="000001D5" w14:textId="77777777" w:rsidR="008D7494" w:rsidRDefault="008D7494">
      <w:pPr>
        <w:spacing w:after="240" w:line="240" w:lineRule="auto"/>
        <w:rPr>
          <w:rFonts w:ascii="Times New Roman" w:eastAsia="Times New Roman" w:hAnsi="Times New Roman" w:cs="Times New Roman"/>
          <w:sz w:val="24"/>
          <w:szCs w:val="24"/>
        </w:rPr>
      </w:pPr>
    </w:p>
    <w:p w14:paraId="000001D6" w14:textId="77777777" w:rsidR="008D7494" w:rsidRDefault="008D7494">
      <w:pPr>
        <w:spacing w:before="240" w:after="240" w:line="240" w:lineRule="auto"/>
        <w:jc w:val="center"/>
        <w:rPr>
          <w:rFonts w:ascii="Times New Roman" w:eastAsia="Times New Roman" w:hAnsi="Times New Roman" w:cs="Times New Roman"/>
          <w:sz w:val="24"/>
          <w:szCs w:val="24"/>
          <w:u w:val="single"/>
        </w:rPr>
      </w:pPr>
    </w:p>
    <w:p w14:paraId="74276C37" w14:textId="77777777" w:rsidR="007C3F15" w:rsidRDefault="007C3F15" w:rsidP="007C3F15">
      <w:pPr>
        <w:spacing w:before="240" w:after="240" w:line="240" w:lineRule="auto"/>
        <w:rPr>
          <w:rFonts w:ascii="Times New Roman" w:eastAsia="Times New Roman" w:hAnsi="Times New Roman" w:cs="Times New Roman"/>
          <w:sz w:val="24"/>
          <w:szCs w:val="24"/>
          <w:u w:val="single"/>
        </w:rPr>
      </w:pPr>
    </w:p>
    <w:p w14:paraId="000001E4" w14:textId="33663C63" w:rsidR="008D7494" w:rsidRDefault="008D0467" w:rsidP="007C3F15">
      <w:pPr>
        <w:spacing w:before="240" w:after="24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Appendix B</w:t>
      </w:r>
    </w:p>
    <w:p w14:paraId="000001E5" w14:textId="77777777" w:rsidR="008D7494" w:rsidRDefault="008D0467">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Field Placement Options</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Clinical Field Placements</w:t>
      </w:r>
    </w:p>
    <w:p w14:paraId="000001E6" w14:textId="77777777" w:rsidR="008D7494" w:rsidRDefault="008D046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Foundation Year Only</w:t>
      </w:r>
    </w:p>
    <w:p w14:paraId="000001E7" w14:textId="77777777" w:rsidR="008D7494" w:rsidRDefault="008D0467">
      <w:pPr>
        <w:numPr>
          <w:ilvl w:val="0"/>
          <w:numId w:val="6"/>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BALTIMORE CITY COMMUNITY COLLEGE OFFICE OF DISABILITY SERVICES</w:t>
      </w:r>
    </w:p>
    <w:p w14:paraId="000001E8" w14:textId="77777777" w:rsidR="008D7494" w:rsidRDefault="008D046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UMB: OFFICE OF DISABILITY SERVICES/WELLNESS HUB</w:t>
      </w:r>
    </w:p>
    <w:p w14:paraId="000001E9" w14:textId="77777777" w:rsidR="008D7494" w:rsidRDefault="008D046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DEPARTMENT OF HUMAN SERVICES ADULT PROTECTIVE SERVICEs</w:t>
      </w:r>
    </w:p>
    <w:p w14:paraId="000001EA" w14:textId="77777777" w:rsidR="008D7494" w:rsidRDefault="008D046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DEPARTMENT OF HUMAN SERVICES - ADULT SERVICES.</w:t>
      </w:r>
    </w:p>
    <w:p w14:paraId="000001EB" w14:textId="77777777" w:rsidR="008D7494" w:rsidRDefault="008D046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PETER'S ADULT LEARNING CENTER, INC.</w:t>
      </w:r>
    </w:p>
    <w:p w14:paraId="000001EC" w14:textId="77777777" w:rsidR="008D7494" w:rsidRDefault="008D046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EASTER SEALS GREATER WASHINGTON-BALTIMORE REGION INTERGENERATIONAL CENTER ADULT DAY SERVICES</w:t>
      </w:r>
    </w:p>
    <w:p w14:paraId="000001ED" w14:textId="77777777" w:rsidR="008D7494" w:rsidRDefault="008D046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HUMANIM, INC.</w:t>
      </w:r>
    </w:p>
    <w:p w14:paraId="000001EE" w14:textId="77777777" w:rsidR="008D7494" w:rsidRDefault="008D0467">
      <w:pPr>
        <w:numPr>
          <w:ilvl w:val="0"/>
          <w:numId w:val="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ARC OF FREDERICK COUNTY</w:t>
      </w:r>
    </w:p>
    <w:p w14:paraId="000001EF" w14:textId="77777777" w:rsidR="008D7494" w:rsidRDefault="008D0467">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Foundation and Advanced Year</w:t>
      </w:r>
    </w:p>
    <w:p w14:paraId="000001F0" w14:textId="77777777" w:rsidR="008D7494" w:rsidRDefault="008D046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REGIONAL INSTITUTE FOR CHILDREN AND ADOLESCENTS - RICA BALTIMORE</w:t>
      </w:r>
    </w:p>
    <w:p w14:paraId="000001F1" w14:textId="77777777" w:rsidR="008D7494" w:rsidRDefault="008D046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MONTGOMERY COUNTY DHHS, A&amp;D &amp; ADULT PROTECTIVE SERVICES</w:t>
      </w:r>
    </w:p>
    <w:p w14:paraId="000001F2" w14:textId="77777777" w:rsidR="008D7494" w:rsidRDefault="008D046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CORNERSTONE MONTGOMERY</w:t>
      </w:r>
    </w:p>
    <w:p w14:paraId="000001F3" w14:textId="77777777" w:rsidR="008D7494" w:rsidRDefault="008D046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ROAD ACADEMY OF LANHAM</w:t>
      </w:r>
    </w:p>
    <w:p w14:paraId="000001F4" w14:textId="77777777" w:rsidR="008D7494" w:rsidRDefault="008D046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SCHOOL FOR THE DEAF</w:t>
      </w:r>
    </w:p>
    <w:p w14:paraId="000001F5" w14:textId="77777777" w:rsidR="008D7494" w:rsidRDefault="008D046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MONTGOMERY COUNTY COALITION FOR THE HOMELESS/VIP PROGRAM</w:t>
      </w:r>
    </w:p>
    <w:p w14:paraId="000001F6" w14:textId="77777777" w:rsidR="008D7494" w:rsidRDefault="008D046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 DEVELOPMENT GROUP, INC.</w:t>
      </w:r>
    </w:p>
    <w:p w14:paraId="000001F7" w14:textId="77777777" w:rsidR="008D7494" w:rsidRDefault="008D046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Advanced Year Only</w:t>
      </w:r>
      <w:r>
        <w:rPr>
          <w:rFonts w:ascii="Times New Roman" w:eastAsia="Times New Roman" w:hAnsi="Times New Roman" w:cs="Times New Roman"/>
          <w:i/>
          <w:sz w:val="24"/>
          <w:szCs w:val="24"/>
        </w:rPr>
        <w:br/>
      </w:r>
    </w:p>
    <w:p w14:paraId="000001F8" w14:textId="77777777" w:rsidR="008D7494" w:rsidRDefault="008D046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KENNEDY KRIEGER INSTITUTE</w:t>
      </w:r>
    </w:p>
    <w:p w14:paraId="000001F9" w14:textId="77777777" w:rsidR="008D7494" w:rsidRDefault="008D046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HOLY CROSS - MEDICAL ADULT DAY CENTER</w:t>
      </w:r>
    </w:p>
    <w:p w14:paraId="000001FA" w14:textId="77777777" w:rsidR="008D7494" w:rsidRDefault="008D046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SOCIAL CHANGE</w:t>
      </w:r>
    </w:p>
    <w:p w14:paraId="000001FB" w14:textId="77777777" w:rsidR="008D7494" w:rsidRDefault="008D046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 SCHOOL OF MONTGOMERY COUNTY</w:t>
      </w:r>
    </w:p>
    <w:p w14:paraId="000001FC" w14:textId="77777777" w:rsidR="008D7494" w:rsidRDefault="008D046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ROAD SCHO</w:t>
      </w:r>
      <w:r>
        <w:rPr>
          <w:rFonts w:ascii="Times New Roman" w:eastAsia="Times New Roman" w:hAnsi="Times New Roman" w:cs="Times New Roman"/>
          <w:sz w:val="24"/>
          <w:szCs w:val="24"/>
        </w:rPr>
        <w:t>OL OF CECIL COUNTY</w:t>
      </w:r>
    </w:p>
    <w:p w14:paraId="000001FD" w14:textId="77777777" w:rsidR="008D7494" w:rsidRDefault="008D046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WAY STATION</w:t>
      </w:r>
    </w:p>
    <w:p w14:paraId="000001FE" w14:textId="77777777" w:rsidR="008D7494" w:rsidRDefault="008D7494">
      <w:pPr>
        <w:spacing w:before="240" w:after="240" w:line="240" w:lineRule="auto"/>
        <w:jc w:val="center"/>
        <w:rPr>
          <w:rFonts w:ascii="Times New Roman" w:eastAsia="Times New Roman" w:hAnsi="Times New Roman" w:cs="Times New Roman"/>
          <w:b/>
          <w:sz w:val="24"/>
          <w:szCs w:val="24"/>
        </w:rPr>
      </w:pPr>
    </w:p>
    <w:p w14:paraId="000001FF" w14:textId="77777777" w:rsidR="008D7494" w:rsidRDefault="008D7494">
      <w:pPr>
        <w:spacing w:before="240" w:after="240" w:line="240" w:lineRule="auto"/>
        <w:jc w:val="center"/>
        <w:rPr>
          <w:rFonts w:ascii="Times New Roman" w:eastAsia="Times New Roman" w:hAnsi="Times New Roman" w:cs="Times New Roman"/>
          <w:b/>
          <w:sz w:val="24"/>
          <w:szCs w:val="24"/>
        </w:rPr>
      </w:pPr>
    </w:p>
    <w:p w14:paraId="00000200" w14:textId="77777777" w:rsidR="008D7494" w:rsidRDefault="008D7494">
      <w:pPr>
        <w:spacing w:before="240" w:after="240" w:line="240" w:lineRule="auto"/>
        <w:jc w:val="center"/>
        <w:rPr>
          <w:rFonts w:ascii="Times New Roman" w:eastAsia="Times New Roman" w:hAnsi="Times New Roman" w:cs="Times New Roman"/>
          <w:b/>
          <w:sz w:val="24"/>
          <w:szCs w:val="24"/>
        </w:rPr>
      </w:pPr>
    </w:p>
    <w:p w14:paraId="7AB7CE81" w14:textId="77777777" w:rsidR="007C3F15" w:rsidRDefault="007C3F15">
      <w:pPr>
        <w:spacing w:before="240" w:after="240" w:line="240" w:lineRule="auto"/>
        <w:jc w:val="center"/>
        <w:rPr>
          <w:rFonts w:ascii="Times New Roman" w:eastAsia="Times New Roman" w:hAnsi="Times New Roman" w:cs="Times New Roman"/>
          <w:b/>
          <w:sz w:val="24"/>
          <w:szCs w:val="24"/>
        </w:rPr>
      </w:pPr>
    </w:p>
    <w:p w14:paraId="00000201" w14:textId="276F7A69" w:rsidR="008D7494" w:rsidRDefault="008D0467">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Macro Field Placements</w:t>
      </w:r>
      <w:r>
        <w:rPr>
          <w:rFonts w:ascii="Times New Roman" w:eastAsia="Times New Roman" w:hAnsi="Times New Roman" w:cs="Times New Roman"/>
          <w:b/>
          <w:sz w:val="24"/>
          <w:szCs w:val="24"/>
        </w:rPr>
        <w:br/>
      </w:r>
    </w:p>
    <w:p w14:paraId="00000202" w14:textId="77777777" w:rsidR="008D7494" w:rsidRDefault="008D046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Foundation Year Only</w:t>
      </w:r>
    </w:p>
    <w:p w14:paraId="00000203" w14:textId="77777777" w:rsidR="008D7494" w:rsidRDefault="008D0467">
      <w:pPr>
        <w:numPr>
          <w:ilvl w:val="0"/>
          <w:numId w:val="11"/>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BALTIMORE CITY COMMUNITY COLLEGE OFFICE OF DISABILITY SERVICES</w:t>
      </w:r>
    </w:p>
    <w:p w14:paraId="00000204"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MONTGOMERY COUNTY DHHS, A&amp;D &amp; ADULT PROTECTIVE SERVICES</w:t>
      </w:r>
    </w:p>
    <w:p w14:paraId="00000205"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 PETER'S ADULT LEARNING CENTER, INC.</w:t>
      </w:r>
    </w:p>
    <w:p w14:paraId="00000206"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CORNERSTONE MONTGOMERY</w:t>
      </w:r>
    </w:p>
    <w:p w14:paraId="00000207"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EASTER SEALS GREATER WASHINGTON-BALTIMORE REGION INTERGENERATIONAL CENTER ADULT DAY SERVICES</w:t>
      </w:r>
    </w:p>
    <w:p w14:paraId="00000208"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ROAD ACADEMY OF LANHAM</w:t>
      </w:r>
    </w:p>
    <w:p w14:paraId="00000209"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SCHOOL FOR THE DEAF</w:t>
      </w:r>
    </w:p>
    <w:p w14:paraId="0000020A"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MONTGOMERY COUNTY COALITION FOR THE HOMELESS/VIP PROGRAM</w:t>
      </w:r>
    </w:p>
    <w:p w14:paraId="0000020B"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MSW ACCESSIBILITY PROJECT</w:t>
      </w:r>
    </w:p>
    <w:p w14:paraId="0000020C" w14:textId="77777777" w:rsidR="008D7494" w:rsidRDefault="008D0467">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 DEVELOPMENT GROUP, INC.</w:t>
      </w:r>
    </w:p>
    <w:p w14:paraId="0000020D" w14:textId="77777777" w:rsidR="008D7494" w:rsidRDefault="008D0467">
      <w:pPr>
        <w:numPr>
          <w:ilvl w:val="0"/>
          <w:numId w:val="1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ARC OF FREDERICK COUNTY</w:t>
      </w:r>
    </w:p>
    <w:p w14:paraId="0000020E" w14:textId="77777777" w:rsidR="008D7494" w:rsidRDefault="008D046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Foundation and Advanced Year</w:t>
      </w:r>
    </w:p>
    <w:p w14:paraId="0000020F" w14:textId="77777777" w:rsidR="008D7494" w:rsidRDefault="008D0467">
      <w:pPr>
        <w:numPr>
          <w:ilvl w:val="0"/>
          <w:numId w:val="9"/>
        </w:num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UMB: OFFICE OF DISABILITY SERVICES/WELLNESS HUB</w:t>
      </w:r>
    </w:p>
    <w:p w14:paraId="00000210" w14:textId="77777777" w:rsidR="008D7494" w:rsidRDefault="008D0467">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DEPARTMENT OF HUMAN SER</w:t>
      </w:r>
      <w:r>
        <w:rPr>
          <w:rFonts w:ascii="Times New Roman" w:eastAsia="Times New Roman" w:hAnsi="Times New Roman" w:cs="Times New Roman"/>
          <w:sz w:val="24"/>
          <w:szCs w:val="24"/>
        </w:rPr>
        <w:t>VICES ADULT PROTECTIVE SERVICES</w:t>
      </w:r>
    </w:p>
    <w:p w14:paraId="00000211" w14:textId="77777777" w:rsidR="008D7494" w:rsidRDefault="008D0467">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DEPARTMENT OF HUMAN SERVICES - ADULT SERVICES</w:t>
      </w:r>
    </w:p>
    <w:p w14:paraId="00000212" w14:textId="77777777" w:rsidR="008D7494" w:rsidRDefault="008D0467">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HUMANIM, INC.</w:t>
      </w:r>
    </w:p>
    <w:p w14:paraId="00000213" w14:textId="77777777" w:rsidR="008D7494" w:rsidRDefault="008D0467">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Advanced Year Only</w:t>
      </w:r>
    </w:p>
    <w:p w14:paraId="00000214" w14:textId="77777777" w:rsidR="008D7494" w:rsidRDefault="008D046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KENNEDY KRIEGER INSTITUTE</w:t>
      </w:r>
    </w:p>
    <w:p w14:paraId="00000215" w14:textId="77777777" w:rsidR="008D7494" w:rsidRDefault="008D046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ON DISABILITY SERVICES - REHABILITATION SERVICES ADMINISTRATION</w:t>
      </w:r>
    </w:p>
    <w:p w14:paraId="00000216" w14:textId="77777777" w:rsidR="008D7494" w:rsidRDefault="008D046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MARYLAND CENTER FOR DEVELOPMENTAL D</w:t>
      </w:r>
      <w:r>
        <w:rPr>
          <w:rFonts w:ascii="Times New Roman" w:eastAsia="Times New Roman" w:hAnsi="Times New Roman" w:cs="Times New Roman"/>
          <w:sz w:val="24"/>
          <w:szCs w:val="24"/>
        </w:rPr>
        <w:t>ISABILITIES AT KENNEDY KRIEGER INSTITUTE</w:t>
      </w:r>
    </w:p>
    <w:p w14:paraId="00000217" w14:textId="77777777" w:rsidR="008D7494" w:rsidRDefault="008D046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HUMAN SERVICES - OFFICE OF ADULT SERVICES</w:t>
      </w:r>
    </w:p>
    <w:p w14:paraId="00000218" w14:textId="77777777" w:rsidR="008D7494" w:rsidRDefault="008D7494">
      <w:pPr>
        <w:spacing w:after="0" w:line="240" w:lineRule="auto"/>
        <w:rPr>
          <w:rFonts w:ascii="Times New Roman" w:eastAsia="Times New Roman" w:hAnsi="Times New Roman" w:cs="Times New Roman"/>
          <w:sz w:val="24"/>
          <w:szCs w:val="24"/>
        </w:rPr>
      </w:pPr>
    </w:p>
    <w:p w14:paraId="00000219" w14:textId="77777777" w:rsidR="008D7494" w:rsidRDefault="008D7494">
      <w:pPr>
        <w:spacing w:after="0" w:line="240" w:lineRule="auto"/>
        <w:rPr>
          <w:rFonts w:ascii="Times New Roman" w:eastAsia="Times New Roman" w:hAnsi="Times New Roman" w:cs="Times New Roman"/>
          <w:color w:val="C0504D"/>
          <w:sz w:val="24"/>
          <w:szCs w:val="24"/>
        </w:rPr>
      </w:pPr>
    </w:p>
    <w:p w14:paraId="0000021A" w14:textId="77777777" w:rsidR="008D7494" w:rsidRDefault="008D7494">
      <w:pPr>
        <w:spacing w:after="0" w:line="240" w:lineRule="auto"/>
        <w:rPr>
          <w:rFonts w:ascii="Times New Roman" w:eastAsia="Times New Roman" w:hAnsi="Times New Roman" w:cs="Times New Roman"/>
          <w:sz w:val="24"/>
          <w:szCs w:val="24"/>
        </w:rPr>
      </w:pPr>
    </w:p>
    <w:p w14:paraId="0000021B" w14:textId="77777777" w:rsidR="008D7494" w:rsidRDefault="008D7494">
      <w:pPr>
        <w:spacing w:after="0" w:line="240" w:lineRule="auto"/>
        <w:rPr>
          <w:rFonts w:ascii="Times New Roman" w:eastAsia="Times New Roman" w:hAnsi="Times New Roman" w:cs="Times New Roman"/>
          <w:sz w:val="24"/>
          <w:szCs w:val="24"/>
        </w:rPr>
      </w:pPr>
    </w:p>
    <w:p w14:paraId="0000021C" w14:textId="77777777" w:rsidR="008D7494" w:rsidRDefault="008D7494">
      <w:pPr>
        <w:spacing w:after="0" w:line="240" w:lineRule="auto"/>
        <w:rPr>
          <w:rFonts w:ascii="Times New Roman" w:eastAsia="Times New Roman" w:hAnsi="Times New Roman" w:cs="Times New Roman"/>
          <w:sz w:val="24"/>
          <w:szCs w:val="24"/>
        </w:rPr>
      </w:pPr>
    </w:p>
    <w:p w14:paraId="0000021D" w14:textId="77777777" w:rsidR="008D7494" w:rsidRDefault="008D7494">
      <w:pPr>
        <w:spacing w:after="0" w:line="240" w:lineRule="auto"/>
        <w:rPr>
          <w:rFonts w:ascii="Times New Roman" w:eastAsia="Times New Roman" w:hAnsi="Times New Roman" w:cs="Times New Roman"/>
          <w:sz w:val="24"/>
          <w:szCs w:val="24"/>
        </w:rPr>
      </w:pPr>
    </w:p>
    <w:p w14:paraId="0000021E" w14:textId="77777777" w:rsidR="008D7494" w:rsidRDefault="008D7494">
      <w:pPr>
        <w:spacing w:after="0" w:line="240" w:lineRule="auto"/>
        <w:rPr>
          <w:rFonts w:ascii="Times New Roman" w:eastAsia="Times New Roman" w:hAnsi="Times New Roman" w:cs="Times New Roman"/>
          <w:sz w:val="24"/>
          <w:szCs w:val="24"/>
        </w:rPr>
      </w:pPr>
    </w:p>
    <w:p w14:paraId="0000021F" w14:textId="77777777" w:rsidR="008D7494" w:rsidRDefault="008D7494">
      <w:pPr>
        <w:spacing w:after="0" w:line="240" w:lineRule="auto"/>
        <w:rPr>
          <w:rFonts w:ascii="Times New Roman" w:eastAsia="Times New Roman" w:hAnsi="Times New Roman" w:cs="Times New Roman"/>
          <w:sz w:val="24"/>
          <w:szCs w:val="24"/>
        </w:rPr>
      </w:pPr>
    </w:p>
    <w:p w14:paraId="00000220" w14:textId="77777777" w:rsidR="008D7494" w:rsidRDefault="008D7494">
      <w:pPr>
        <w:spacing w:after="0" w:line="240" w:lineRule="auto"/>
        <w:rPr>
          <w:rFonts w:ascii="Times New Roman" w:eastAsia="Times New Roman" w:hAnsi="Times New Roman" w:cs="Times New Roman"/>
          <w:sz w:val="24"/>
          <w:szCs w:val="24"/>
        </w:rPr>
      </w:pPr>
    </w:p>
    <w:p w14:paraId="00000221" w14:textId="77777777" w:rsidR="008D7494" w:rsidRDefault="008D7494">
      <w:pPr>
        <w:spacing w:after="0" w:line="240" w:lineRule="auto"/>
        <w:rPr>
          <w:rFonts w:ascii="Times New Roman" w:eastAsia="Times New Roman" w:hAnsi="Times New Roman" w:cs="Times New Roman"/>
          <w:sz w:val="24"/>
          <w:szCs w:val="24"/>
        </w:rPr>
      </w:pPr>
    </w:p>
    <w:p w14:paraId="00000222" w14:textId="77777777" w:rsidR="008D7494" w:rsidRDefault="008D7494">
      <w:pPr>
        <w:spacing w:after="0" w:line="240" w:lineRule="auto"/>
        <w:rPr>
          <w:rFonts w:ascii="Times New Roman" w:eastAsia="Times New Roman" w:hAnsi="Times New Roman" w:cs="Times New Roman"/>
          <w:sz w:val="24"/>
          <w:szCs w:val="24"/>
        </w:rPr>
      </w:pPr>
    </w:p>
    <w:p w14:paraId="00000223" w14:textId="77777777" w:rsidR="008D7494" w:rsidRDefault="008D7494">
      <w:pPr>
        <w:spacing w:after="0" w:line="240" w:lineRule="auto"/>
        <w:rPr>
          <w:rFonts w:ascii="Times New Roman" w:eastAsia="Times New Roman" w:hAnsi="Times New Roman" w:cs="Times New Roman"/>
          <w:sz w:val="24"/>
          <w:szCs w:val="24"/>
          <w:u w:val="single"/>
        </w:rPr>
      </w:pPr>
    </w:p>
    <w:p w14:paraId="01FE1B10" w14:textId="77777777" w:rsidR="007C3F15" w:rsidRDefault="007C3F15">
      <w:pPr>
        <w:spacing w:after="0" w:line="240" w:lineRule="auto"/>
        <w:jc w:val="center"/>
        <w:rPr>
          <w:rFonts w:ascii="Times New Roman" w:eastAsia="Times New Roman" w:hAnsi="Times New Roman" w:cs="Times New Roman"/>
          <w:b/>
          <w:sz w:val="24"/>
          <w:szCs w:val="24"/>
        </w:rPr>
      </w:pPr>
    </w:p>
    <w:p w14:paraId="00000224" w14:textId="787A2C30" w:rsidR="008D7494" w:rsidRDefault="008D04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About the Authors</w:t>
      </w:r>
    </w:p>
    <w:p w14:paraId="00000225" w14:textId="77777777" w:rsidR="008D7494" w:rsidRDefault="008D7494">
      <w:pPr>
        <w:spacing w:after="0" w:line="240" w:lineRule="auto"/>
        <w:jc w:val="center"/>
        <w:rPr>
          <w:rFonts w:ascii="Times New Roman" w:eastAsia="Times New Roman" w:hAnsi="Times New Roman" w:cs="Times New Roman"/>
          <w:sz w:val="24"/>
          <w:szCs w:val="24"/>
          <w:u w:val="single"/>
        </w:rPr>
      </w:pPr>
    </w:p>
    <w:p w14:paraId="00000226" w14:textId="21D62CAF"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Dana Kobrin, BA (She/Her) </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Dana holds a BA in Psychology from the University of Maryland, Baltimore County and is currently pursuing a</w:t>
      </w:r>
      <w:r>
        <w:rPr>
          <w:rFonts w:ascii="Times New Roman" w:eastAsia="Times New Roman" w:hAnsi="Times New Roman" w:cs="Times New Roman"/>
          <w:sz w:val="24"/>
          <w:szCs w:val="24"/>
        </w:rPr>
        <w:t xml:space="preserve"> MSW at the University of Maryland, Baltimore School of Social Work. She is an </w:t>
      </w:r>
      <w:proofErr w:type="spellStart"/>
      <w:r>
        <w:rPr>
          <w:rFonts w:ascii="Times New Roman" w:eastAsia="Times New Roman" w:hAnsi="Times New Roman" w:cs="Times New Roman"/>
          <w:sz w:val="24"/>
          <w:szCs w:val="24"/>
        </w:rPr>
        <w:t>Americorps</w:t>
      </w:r>
      <w:proofErr w:type="spellEnd"/>
      <w:r>
        <w:rPr>
          <w:rFonts w:ascii="Times New Roman" w:eastAsia="Times New Roman" w:hAnsi="Times New Roman" w:cs="Times New Roman"/>
          <w:sz w:val="24"/>
          <w:szCs w:val="24"/>
        </w:rPr>
        <w:t xml:space="preserve"> VISTA alumni who worked at a</w:t>
      </w:r>
      <w:r w:rsidR="007C3F15">
        <w:rPr>
          <w:rFonts w:ascii="Times New Roman" w:eastAsia="Times New Roman" w:hAnsi="Times New Roman" w:cs="Times New Roman"/>
          <w:sz w:val="24"/>
          <w:szCs w:val="24"/>
        </w:rPr>
        <w:t xml:space="preserve"> state-funded</w:t>
      </w:r>
      <w:r>
        <w:rPr>
          <w:rFonts w:ascii="Times New Roman" w:eastAsia="Times New Roman" w:hAnsi="Times New Roman" w:cs="Times New Roman"/>
          <w:sz w:val="24"/>
          <w:szCs w:val="24"/>
        </w:rPr>
        <w:t xml:space="preserve"> non-profit organization that </w:t>
      </w:r>
      <w:r>
        <w:rPr>
          <w:rFonts w:ascii="Times New Roman" w:eastAsia="Times New Roman" w:hAnsi="Times New Roman" w:cs="Times New Roman"/>
          <w:sz w:val="24"/>
          <w:szCs w:val="24"/>
        </w:rPr>
        <w:t>specializes in higher education attainment for underrepresented populations. Dana worked for the University of Maryland, College Park in Admissions and Recruitment, and supported Student Affairs by assisting with advising, career planning, and other case m</w:t>
      </w:r>
      <w:r>
        <w:rPr>
          <w:rFonts w:ascii="Times New Roman" w:eastAsia="Times New Roman" w:hAnsi="Times New Roman" w:cs="Times New Roman"/>
          <w:sz w:val="24"/>
          <w:szCs w:val="24"/>
        </w:rPr>
        <w:t>anagement services for undergraduate students. Dana has extensive experience in higher education admissions and recruitment, advising, curriculum building, and case management for students, including transfer students, non-traditional students, and student</w:t>
      </w:r>
      <w:r>
        <w:rPr>
          <w:rFonts w:ascii="Times New Roman" w:eastAsia="Times New Roman" w:hAnsi="Times New Roman" w:cs="Times New Roman"/>
          <w:sz w:val="24"/>
          <w:szCs w:val="24"/>
        </w:rPr>
        <w:t xml:space="preserve">s with disabilities. </w:t>
      </w:r>
    </w:p>
    <w:p w14:paraId="00000227" w14:textId="77777777" w:rsidR="008D7494" w:rsidRDefault="008D7494">
      <w:pPr>
        <w:spacing w:after="0" w:line="240" w:lineRule="auto"/>
        <w:rPr>
          <w:rFonts w:ascii="Times New Roman" w:eastAsia="Times New Roman" w:hAnsi="Times New Roman" w:cs="Times New Roman"/>
          <w:sz w:val="24"/>
          <w:szCs w:val="24"/>
          <w:u w:val="single"/>
        </w:rPr>
      </w:pPr>
    </w:p>
    <w:p w14:paraId="00000228" w14:textId="4691C087" w:rsidR="008D7494" w:rsidRDefault="008D0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Mary </w:t>
      </w:r>
      <w:proofErr w:type="spellStart"/>
      <w:r>
        <w:rPr>
          <w:rFonts w:ascii="Times New Roman" w:eastAsia="Times New Roman" w:hAnsi="Times New Roman" w:cs="Times New Roman"/>
          <w:i/>
          <w:sz w:val="24"/>
          <w:szCs w:val="24"/>
        </w:rPr>
        <w:t>Mckelvie</w:t>
      </w:r>
      <w:proofErr w:type="spellEnd"/>
      <w:r>
        <w:rPr>
          <w:rFonts w:ascii="Times New Roman" w:eastAsia="Times New Roman" w:hAnsi="Times New Roman" w:cs="Times New Roman"/>
          <w:i/>
          <w:sz w:val="24"/>
          <w:szCs w:val="24"/>
        </w:rPr>
        <w:t xml:space="preserve">, MA (They/Them) </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Mary holds a BA in Anthropology from Kutztown University of Pennsylvania and a MA in Women’s and Gender Studies from the University of South Florida. They are currently pursuing an MSW from the Universi</w:t>
      </w:r>
      <w:r>
        <w:rPr>
          <w:rFonts w:ascii="Times New Roman" w:eastAsia="Times New Roman" w:hAnsi="Times New Roman" w:cs="Times New Roman"/>
          <w:sz w:val="24"/>
          <w:szCs w:val="24"/>
        </w:rPr>
        <w:t xml:space="preserve">ty of Maryland, Baltimore School of Social Work. Mary’s research interests reside at the intersections of queer theory, critical disability studies, animal assisted </w:t>
      </w:r>
      <w:r w:rsidR="007C3F15">
        <w:rPr>
          <w:rFonts w:ascii="Times New Roman" w:eastAsia="Times New Roman" w:hAnsi="Times New Roman" w:cs="Times New Roman"/>
          <w:sz w:val="24"/>
          <w:szCs w:val="24"/>
        </w:rPr>
        <w:t>psychotherapy</w:t>
      </w:r>
      <w:r>
        <w:rPr>
          <w:rFonts w:ascii="Times New Roman" w:eastAsia="Times New Roman" w:hAnsi="Times New Roman" w:cs="Times New Roman"/>
          <w:sz w:val="24"/>
          <w:szCs w:val="24"/>
        </w:rPr>
        <w:t>, and feminist pedagogy. Prior to coming to the School of Social Work, Mary wo</w:t>
      </w:r>
      <w:r>
        <w:rPr>
          <w:rFonts w:ascii="Times New Roman" w:eastAsia="Times New Roman" w:hAnsi="Times New Roman" w:cs="Times New Roman"/>
          <w:sz w:val="24"/>
          <w:szCs w:val="24"/>
        </w:rPr>
        <w:t>rked for a non-profit organization that provided employment and rehabilitative services to adults with developmental and intellectual disabilities. Currently, Mary is self-employed as a residential therapist and also works at an equestrian barn in Baltimor</w:t>
      </w:r>
      <w:r>
        <w:rPr>
          <w:rFonts w:ascii="Times New Roman" w:eastAsia="Times New Roman" w:hAnsi="Times New Roman" w:cs="Times New Roman"/>
          <w:sz w:val="24"/>
          <w:szCs w:val="24"/>
        </w:rPr>
        <w:t xml:space="preserve">e, MD. Mary has extensive experience in providing therapeutic support for neurodivergent individuals, individuals with disabilities, as well as trans, queer, and gender non-conforming individuals. </w:t>
      </w:r>
    </w:p>
    <w:p w14:paraId="00000229" w14:textId="77777777" w:rsidR="008D7494" w:rsidRDefault="008D7494">
      <w:pPr>
        <w:spacing w:after="0" w:line="240" w:lineRule="auto"/>
        <w:rPr>
          <w:rFonts w:ascii="Times New Roman" w:eastAsia="Times New Roman" w:hAnsi="Times New Roman" w:cs="Times New Roman"/>
          <w:sz w:val="24"/>
          <w:szCs w:val="24"/>
          <w:u w:val="single"/>
        </w:rPr>
      </w:pPr>
    </w:p>
    <w:p w14:paraId="0000022A" w14:textId="77777777" w:rsidR="008D7494" w:rsidRDefault="008D0467">
      <w:pPr>
        <w:spacing w:after="0" w:line="240" w:lineRule="auto"/>
        <w:rPr>
          <w:rFonts w:ascii="Arial" w:eastAsia="Arial" w:hAnsi="Arial" w:cs="Arial"/>
          <w:sz w:val="24"/>
          <w:szCs w:val="24"/>
        </w:rPr>
      </w:pPr>
      <w:r>
        <w:rPr>
          <w:rFonts w:ascii="Times New Roman" w:eastAsia="Times New Roman" w:hAnsi="Times New Roman" w:cs="Times New Roman"/>
          <w:i/>
          <w:sz w:val="24"/>
          <w:szCs w:val="24"/>
        </w:rPr>
        <w:t xml:space="preserve">Olivia (Libby) Nuss, </w:t>
      </w:r>
      <w:r>
        <w:rPr>
          <w:rFonts w:ascii="Times New Roman" w:eastAsia="Times New Roman" w:hAnsi="Times New Roman" w:cs="Times New Roman"/>
          <w:i/>
          <w:color w:val="000000"/>
          <w:sz w:val="24"/>
          <w:szCs w:val="24"/>
        </w:rPr>
        <w:t>BME</w:t>
      </w:r>
      <w:r>
        <w:rPr>
          <w:rFonts w:ascii="Times New Roman" w:eastAsia="Times New Roman" w:hAnsi="Times New Roman" w:cs="Times New Roman"/>
          <w:i/>
          <w:sz w:val="24"/>
          <w:szCs w:val="24"/>
        </w:rPr>
        <w:t xml:space="preserve"> (She/They)</w:t>
      </w:r>
      <w:r>
        <w:rPr>
          <w:rFonts w:ascii="Times New Roman" w:eastAsia="Times New Roman" w:hAnsi="Times New Roman" w:cs="Times New Roman"/>
          <w:i/>
          <w:sz w:val="24"/>
          <w:szCs w:val="24"/>
        </w:rPr>
        <w:br/>
      </w:r>
      <w:r>
        <w:rPr>
          <w:rFonts w:ascii="Times New Roman" w:eastAsia="Times New Roman" w:hAnsi="Times New Roman" w:cs="Times New Roman"/>
          <w:sz w:val="24"/>
          <w:szCs w:val="24"/>
        </w:rPr>
        <w:t>Libby holds a BME from Indiana University Jacobs School of Music and is currently pursuing a MSW from the University of Maryland, Baltimore School of Social Work. Prior to coming to UMB, Libby worked for eight years as a music educator and band director in</w:t>
      </w:r>
      <w:r>
        <w:rPr>
          <w:rFonts w:ascii="Times New Roman" w:eastAsia="Times New Roman" w:hAnsi="Times New Roman" w:cs="Times New Roman"/>
          <w:sz w:val="24"/>
          <w:szCs w:val="24"/>
        </w:rPr>
        <w:t xml:space="preserve"> the state of Virginia and in New York City. She is currently a SUDIF scholar, serves as the Education and Outreach Coordinator at the Common Market Co-Op in Frederick, MD, and is a founding Board Member of the Diversity Equity and Inclusion Committee ther</w:t>
      </w:r>
      <w:r>
        <w:rPr>
          <w:rFonts w:ascii="Times New Roman" w:eastAsia="Times New Roman" w:hAnsi="Times New Roman" w:cs="Times New Roman"/>
          <w:sz w:val="24"/>
          <w:szCs w:val="24"/>
        </w:rPr>
        <w:t>e. Libby is passionate about building bridges within her community and co-creating paths to a more just and sustainable future. Libby has experience in community outreach, education, providing therapeutic support to children and adolescents, and facilitati</w:t>
      </w:r>
      <w:r>
        <w:rPr>
          <w:rFonts w:ascii="Times New Roman" w:eastAsia="Times New Roman" w:hAnsi="Times New Roman" w:cs="Times New Roman"/>
          <w:sz w:val="24"/>
          <w:szCs w:val="24"/>
        </w:rPr>
        <w:t>ng therapeutic group work with adults.</w:t>
      </w:r>
    </w:p>
    <w:p w14:paraId="0000022B" w14:textId="77777777" w:rsidR="008D7494" w:rsidRDefault="008D7494">
      <w:pPr>
        <w:spacing w:after="0" w:line="240" w:lineRule="auto"/>
        <w:ind w:left="720"/>
        <w:rPr>
          <w:rFonts w:ascii="Arial" w:eastAsia="Arial" w:hAnsi="Arial" w:cs="Arial"/>
          <w:sz w:val="24"/>
          <w:szCs w:val="24"/>
        </w:rPr>
      </w:pPr>
    </w:p>
    <w:p w14:paraId="0000022C" w14:textId="77777777" w:rsidR="008D7494" w:rsidRDefault="008D7494">
      <w:pPr>
        <w:spacing w:after="0" w:line="240" w:lineRule="auto"/>
        <w:ind w:left="720"/>
        <w:rPr>
          <w:rFonts w:ascii="Arial" w:eastAsia="Arial" w:hAnsi="Arial" w:cs="Arial"/>
          <w:color w:val="000000"/>
        </w:rPr>
      </w:pPr>
    </w:p>
    <w:sectPr w:rsidR="008D7494">
      <w:headerReference w:type="default" r:id="rId24"/>
      <w:footerReference w:type="default" r:id="rId25"/>
      <w:headerReference w:type="first" r:id="rId2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a Kobrin" w:date="2021-09-03T16:46:00Z" w:initials="">
    <w:p w14:paraId="00000231" w14:textId="77777777" w:rsidR="008D7494" w:rsidRDefault="008D046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Gail said: don’t know if this is information we could find- how many social workers with disabilities are there? For example, 3.7% of librarians identify as having a disability- and as a profession, we tend not to be great at accommodating patrons with dis</w:t>
      </w:r>
      <w:r>
        <w:rPr>
          <w:rFonts w:ascii="Arial" w:eastAsia="Arial" w:hAnsi="Arial" w:cs="Arial"/>
          <w:color w:val="000000"/>
        </w:rPr>
        <w:t>abilities (this isn’t necessarily causal, but still). If UMB offered a dedicated program for disability justice, would it attract more students with disabilities to come here? Would those students with disabilities become social workers with disabilities w</w:t>
      </w:r>
      <w:r>
        <w:rPr>
          <w:rFonts w:ascii="Arial" w:eastAsia="Arial" w:hAnsi="Arial" w:cs="Arial"/>
          <w:color w:val="000000"/>
        </w:rPr>
        <w:t>ho have both the academic training and the lived experience to assist clients with disabilities?</w:t>
      </w:r>
    </w:p>
  </w:comment>
  <w:comment w:id="1" w:author="Mary McKelvie" w:date="2021-09-19T18:27:00Z" w:initials="">
    <w:p w14:paraId="00000232" w14:textId="77777777" w:rsidR="008D7494" w:rsidRDefault="008D046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have looked for information on this and all of the demographic information published by the CSWE does not include disability........not sure if I should add </w:t>
      </w:r>
      <w:r>
        <w:rPr>
          <w:rFonts w:ascii="Arial" w:eastAsia="Arial" w:hAnsi="Arial" w:cs="Arial"/>
          <w:color w:val="000000"/>
        </w:rPr>
        <w:t xml:space="preserve">this </w:t>
      </w:r>
      <w:proofErr w:type="spellStart"/>
      <w:r>
        <w:rPr>
          <w:rFonts w:ascii="Arial" w:eastAsia="Arial" w:hAnsi="Arial" w:cs="Arial"/>
          <w:color w:val="000000"/>
        </w:rPr>
        <w:t>informationin</w:t>
      </w:r>
      <w:proofErr w:type="spellEnd"/>
      <w:r>
        <w:rPr>
          <w:rFonts w:ascii="Arial" w:eastAsia="Arial" w:hAnsi="Arial" w:cs="Arial"/>
          <w:color w:val="000000"/>
        </w:rPr>
        <w:t xml:space="preserv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31" w15:done="0"/>
  <w15:commentEx w15:paraId="00000232" w15:paraIdParent="0000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31" w16cid:durableId="24F1D7AF"/>
  <w16cid:commentId w16cid:paraId="00000232" w16cid:durableId="24F1D7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A28F" w14:textId="77777777" w:rsidR="008D0467" w:rsidRDefault="008D0467">
      <w:pPr>
        <w:spacing w:after="0" w:line="240" w:lineRule="auto"/>
      </w:pPr>
      <w:r>
        <w:separator/>
      </w:r>
    </w:p>
  </w:endnote>
  <w:endnote w:type="continuationSeparator" w:id="0">
    <w:p w14:paraId="051893BB" w14:textId="77777777" w:rsidR="008D0467" w:rsidRDefault="008D0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F" w14:textId="77777777" w:rsidR="008D7494" w:rsidRDefault="008D74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266A" w14:textId="77777777" w:rsidR="008D0467" w:rsidRDefault="008D0467">
      <w:pPr>
        <w:spacing w:after="0" w:line="240" w:lineRule="auto"/>
      </w:pPr>
      <w:r>
        <w:separator/>
      </w:r>
    </w:p>
  </w:footnote>
  <w:footnote w:type="continuationSeparator" w:id="0">
    <w:p w14:paraId="314C7BB9" w14:textId="77777777" w:rsidR="008D0467" w:rsidRDefault="008D0467">
      <w:pPr>
        <w:spacing w:after="0" w:line="240" w:lineRule="auto"/>
      </w:pPr>
      <w:r>
        <w:continuationSeparator/>
      </w:r>
    </w:p>
  </w:footnote>
  <w:footnote w:id="1">
    <w:p w14:paraId="00000230" w14:textId="77777777" w:rsidR="008D7494" w:rsidRDefault="008D0467">
      <w:pPr>
        <w:spacing w:after="0" w:line="240" w:lineRule="auto"/>
        <w:rPr>
          <w:sz w:val="20"/>
          <w:szCs w:val="20"/>
        </w:rPr>
      </w:pPr>
      <w:r>
        <w:rPr>
          <w:vertAlign w:val="superscript"/>
        </w:rPr>
        <w:footnoteRef/>
      </w:r>
      <w:r>
        <w:rPr>
          <w:sz w:val="20"/>
          <w:szCs w:val="20"/>
        </w:rPr>
        <w:t xml:space="preserve"> Students may be missing from these numbers, as the study does not highlight children who may be homeschooled, are not enrolled in school, are waiting on a diagnosis, or are attending a private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E" w14:textId="32128AE4" w:rsidR="008D7494" w:rsidRDefault="008D0467">
    <w:pPr>
      <w:rPr>
        <w:rFonts w:ascii="Times New Roman" w:eastAsia="Times New Roman" w:hAnsi="Times New Roman" w:cs="Times New Roman"/>
        <w:sz w:val="24"/>
        <w:szCs w:val="24"/>
      </w:rPr>
    </w:pPr>
    <w:r>
      <w:rPr>
        <w:rFonts w:ascii="Times New Roman" w:eastAsia="Times New Roman" w:hAnsi="Times New Roman" w:cs="Times New Roman"/>
        <w:sz w:val="24"/>
        <w:szCs w:val="24"/>
      </w:rPr>
      <w:t>DISABILITY JUSTICE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D1E93">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2D" w14:textId="77777777" w:rsidR="008D7494" w:rsidRDefault="008D74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612"/>
    <w:multiLevelType w:val="multilevel"/>
    <w:tmpl w:val="DCA8C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B86C3B"/>
    <w:multiLevelType w:val="multilevel"/>
    <w:tmpl w:val="D8F6F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A75730"/>
    <w:multiLevelType w:val="multilevel"/>
    <w:tmpl w:val="4F002F1C"/>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4BB5E63"/>
    <w:multiLevelType w:val="multilevel"/>
    <w:tmpl w:val="8634F654"/>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F3D7D50"/>
    <w:multiLevelType w:val="multilevel"/>
    <w:tmpl w:val="8A24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7E7A6D"/>
    <w:multiLevelType w:val="multilevel"/>
    <w:tmpl w:val="D0609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8D581F"/>
    <w:multiLevelType w:val="multilevel"/>
    <w:tmpl w:val="D0409D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3237075"/>
    <w:multiLevelType w:val="multilevel"/>
    <w:tmpl w:val="17206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50E12FD"/>
    <w:multiLevelType w:val="multilevel"/>
    <w:tmpl w:val="29E8F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6B42E6"/>
    <w:multiLevelType w:val="multilevel"/>
    <w:tmpl w:val="7AFED73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335670"/>
    <w:multiLevelType w:val="multilevel"/>
    <w:tmpl w:val="A81CE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6"/>
  </w:num>
  <w:num w:numId="4">
    <w:abstractNumId w:val="5"/>
  </w:num>
  <w:num w:numId="5">
    <w:abstractNumId w:val="2"/>
  </w:num>
  <w:num w:numId="6">
    <w:abstractNumId w:val="8"/>
  </w:num>
  <w:num w:numId="7">
    <w:abstractNumId w:val="1"/>
  </w:num>
  <w:num w:numId="8">
    <w:abstractNumId w:val="9"/>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94"/>
    <w:rsid w:val="00795FC7"/>
    <w:rsid w:val="007C3F15"/>
    <w:rsid w:val="007D1E93"/>
    <w:rsid w:val="008D0467"/>
    <w:rsid w:val="008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7283"/>
  <w15:docId w15:val="{72F890A2-412F-4316-A31D-5530B900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21BC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ocialworktoday.com/news/enews_0720_1.shtml" TargetMode="External"/><Relationship Id="rId18" Type="http://schemas.openxmlformats.org/officeDocument/2006/relationships/hyperlink" Target="https://www.socialworkers.org/About/Ethics/Code-of-Ethics/Code-of-Ethics-Englis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un.org/disabilities/documents/toolaction/pwdfs.pdf" TargetMode="External"/><Relationship Id="rId7" Type="http://schemas.openxmlformats.org/officeDocument/2006/relationships/endnotes" Target="endnotes.xml"/><Relationship Id="rId12" Type="http://schemas.openxmlformats.org/officeDocument/2006/relationships/hyperlink" Target="https://www.cswe.org/Accreditation/Directory-of-Accredited-Programs.aspx" TargetMode="External"/><Relationship Id="rId17" Type="http://schemas.openxmlformats.org/officeDocument/2006/relationships/hyperlink" Target="https://doi.org/10.1080/10437797.2019.166189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iddrc.ku.edu/our-vision" TargetMode="External"/><Relationship Id="rId20" Type="http://schemas.openxmlformats.org/officeDocument/2006/relationships/hyperlink" Target="https://doi.org/10.1080/1536710X.2017.1392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bddd/disabilityandhealth/infographic-disability-impacts-all.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10437797.2019.1656584" TargetMode="External"/><Relationship Id="rId23" Type="http://schemas.openxmlformats.org/officeDocument/2006/relationships/hyperlink" Target="https://www.who.int/publications/i/item/WHO-2019-nCoV-Disability-2020-1"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nces.ed.gov/programs/coe/indicator/cg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2/9780470373705.chsw001017" TargetMode="External"/><Relationship Id="rId22" Type="http://schemas.openxmlformats.org/officeDocument/2006/relationships/hyperlink" Target="https://www.who.int/publications/i/item/978924156418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vP79TNlDQEo4lI2UeuoCfuZPQ==">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6383</Words>
  <Characters>36388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Kobrin</dc:creator>
  <cp:lastModifiedBy>Dana Kobrin</cp:lastModifiedBy>
  <cp:revision>2</cp:revision>
  <dcterms:created xsi:type="dcterms:W3CDTF">2021-09-19T20:09:00Z</dcterms:created>
  <dcterms:modified xsi:type="dcterms:W3CDTF">2021-09-19T20:09:00Z</dcterms:modified>
</cp:coreProperties>
</file>